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C1" w:rsidRDefault="002E16C1">
      <w:pPr>
        <w:pStyle w:val="Corpotesto"/>
        <w:ind w:left="449"/>
        <w:rPr>
          <w:sz w:val="20"/>
        </w:rPr>
      </w:pPr>
    </w:p>
    <w:p w:rsidR="002E16C1" w:rsidRDefault="002E16C1">
      <w:pPr>
        <w:pStyle w:val="Corpotesto"/>
        <w:spacing w:before="6"/>
        <w:ind w:left="0"/>
        <w:rPr>
          <w:sz w:val="26"/>
        </w:rPr>
      </w:pPr>
    </w:p>
    <w:tbl>
      <w:tblPr>
        <w:tblpPr w:leftFromText="141" w:rightFromText="141" w:horzAnchor="margin" w:tblpY="-915"/>
        <w:tblW w:w="0" w:type="auto"/>
        <w:tblLayout w:type="fixed"/>
        <w:tblCellMar>
          <w:left w:w="70" w:type="dxa"/>
          <w:right w:w="70" w:type="dxa"/>
        </w:tblCellMar>
        <w:tblLook w:val="0000" w:firstRow="0" w:lastRow="0" w:firstColumn="0" w:lastColumn="0" w:noHBand="0" w:noVBand="0"/>
      </w:tblPr>
      <w:tblGrid>
        <w:gridCol w:w="1149"/>
        <w:gridCol w:w="7156"/>
        <w:gridCol w:w="1435"/>
      </w:tblGrid>
      <w:tr w:rsidR="00214C07" w:rsidTr="00E43BFF">
        <w:tc>
          <w:tcPr>
            <w:tcW w:w="1149" w:type="dxa"/>
            <w:tcBorders>
              <w:top w:val="nil"/>
              <w:left w:val="nil"/>
              <w:bottom w:val="nil"/>
              <w:right w:val="nil"/>
            </w:tcBorders>
            <w:vAlign w:val="center"/>
          </w:tcPr>
          <w:p w:rsidR="00214C07" w:rsidRDefault="00214C07" w:rsidP="00E43BFF">
            <w:pPr>
              <w:jc w:val="center"/>
              <w:rPr>
                <w:i/>
                <w:iCs/>
              </w:rPr>
            </w:pPr>
            <w:r>
              <w:rPr>
                <w:noProof/>
                <w:lang w:val="it-IT" w:eastAsia="it-IT"/>
              </w:rPr>
              <w:drawing>
                <wp:inline distT="0" distB="0" distL="0" distR="0">
                  <wp:extent cx="561975" cy="6572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561975" cy="657225"/>
                          </a:xfrm>
                          <a:prstGeom prst="rect">
                            <a:avLst/>
                          </a:prstGeom>
                          <a:solidFill>
                            <a:srgbClr val="FFFFFF"/>
                          </a:solidFill>
                          <a:ln w="9525">
                            <a:noFill/>
                            <a:miter lim="800000"/>
                            <a:headEnd/>
                            <a:tailEnd/>
                          </a:ln>
                        </pic:spPr>
                      </pic:pic>
                    </a:graphicData>
                  </a:graphic>
                </wp:inline>
              </w:drawing>
            </w:r>
          </w:p>
        </w:tc>
        <w:tc>
          <w:tcPr>
            <w:tcW w:w="7156" w:type="dxa"/>
            <w:tcBorders>
              <w:top w:val="nil"/>
              <w:left w:val="nil"/>
              <w:bottom w:val="nil"/>
              <w:right w:val="nil"/>
            </w:tcBorders>
            <w:vAlign w:val="center"/>
          </w:tcPr>
          <w:p w:rsidR="00214C07" w:rsidRDefault="00214C07" w:rsidP="00214C07">
            <w:pPr>
              <w:pStyle w:val="Titolo4"/>
              <w:widowControl/>
              <w:numPr>
                <w:ilvl w:val="3"/>
                <w:numId w:val="47"/>
              </w:numPr>
              <w:rPr>
                <w:rFonts w:ascii="Tahoma" w:hAnsi="Tahoma" w:cs="Tahoma"/>
                <w:i/>
                <w:iCs/>
                <w:sz w:val="20"/>
                <w:szCs w:val="20"/>
              </w:rPr>
            </w:pPr>
            <w:r>
              <w:rPr>
                <w:rFonts w:ascii="Arial" w:hAnsi="Arial" w:cs="Arial"/>
                <w:i/>
                <w:iCs/>
              </w:rPr>
              <w:t>Ministero dell’Istruzione, dell’Università e della Ricerca</w:t>
            </w:r>
          </w:p>
          <w:p w:rsidR="00214C07" w:rsidRPr="00D15C50" w:rsidRDefault="00214C07" w:rsidP="00E43BFF">
            <w:pPr>
              <w:jc w:val="center"/>
              <w:rPr>
                <w:rFonts w:ascii="Tahoma" w:hAnsi="Tahoma" w:cs="Tahoma"/>
                <w:b/>
                <w:bCs/>
                <w:i/>
                <w:iCs/>
                <w:sz w:val="20"/>
                <w:szCs w:val="20"/>
                <w:lang w:val="it-IT"/>
              </w:rPr>
            </w:pPr>
            <w:r w:rsidRPr="00D15C50">
              <w:rPr>
                <w:rFonts w:ascii="Tahoma" w:hAnsi="Tahoma" w:cs="Tahoma"/>
                <w:b/>
                <w:bCs/>
                <w:i/>
                <w:iCs/>
                <w:sz w:val="20"/>
                <w:szCs w:val="20"/>
                <w:lang w:val="it-IT"/>
              </w:rPr>
              <w:t>Ufficio Scolastico Regionale per la Sicilia - Direzione Generale</w:t>
            </w:r>
          </w:p>
          <w:p w:rsidR="00214C07" w:rsidRPr="00D15C50" w:rsidRDefault="00214C07" w:rsidP="00E43BFF">
            <w:pPr>
              <w:jc w:val="center"/>
              <w:rPr>
                <w:lang w:val="it-IT"/>
              </w:rPr>
            </w:pPr>
            <w:r w:rsidRPr="00D15C50">
              <w:rPr>
                <w:rFonts w:ascii="Tahoma" w:hAnsi="Tahoma" w:cs="Tahoma"/>
                <w:b/>
                <w:bCs/>
                <w:i/>
                <w:iCs/>
                <w:sz w:val="20"/>
                <w:szCs w:val="20"/>
                <w:lang w:val="it-IT"/>
              </w:rPr>
              <w:t>Ufficio Scolastico Provinciale di Catania</w:t>
            </w:r>
          </w:p>
        </w:tc>
        <w:tc>
          <w:tcPr>
            <w:tcW w:w="1435" w:type="dxa"/>
            <w:tcBorders>
              <w:top w:val="nil"/>
              <w:left w:val="nil"/>
              <w:bottom w:val="nil"/>
              <w:right w:val="nil"/>
            </w:tcBorders>
          </w:tcPr>
          <w:p w:rsidR="00214C07" w:rsidRDefault="00214C07" w:rsidP="00E43BFF">
            <w:pPr>
              <w:jc w:val="center"/>
              <w:rPr>
                <w:smallCaps/>
              </w:rPr>
            </w:pPr>
            <w:r>
              <w:rPr>
                <w:noProof/>
                <w:lang w:val="it-IT" w:eastAsia="it-IT"/>
              </w:rPr>
              <w:drawing>
                <wp:inline distT="0" distB="0" distL="0" distR="0">
                  <wp:extent cx="819150" cy="704850"/>
                  <wp:effectExtent l="1905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819150" cy="704850"/>
                          </a:xfrm>
                          <a:prstGeom prst="rect">
                            <a:avLst/>
                          </a:prstGeom>
                          <a:solidFill>
                            <a:srgbClr val="FFFFFF"/>
                          </a:solidFill>
                          <a:ln w="9525">
                            <a:noFill/>
                            <a:miter lim="800000"/>
                            <a:headEnd/>
                            <a:tailEnd/>
                          </a:ln>
                        </pic:spPr>
                      </pic:pic>
                    </a:graphicData>
                  </a:graphic>
                </wp:inline>
              </w:drawing>
            </w:r>
          </w:p>
        </w:tc>
      </w:tr>
      <w:tr w:rsidR="00214C07" w:rsidTr="00E43BFF">
        <w:trPr>
          <w:cantSplit/>
        </w:trPr>
        <w:tc>
          <w:tcPr>
            <w:tcW w:w="9740" w:type="dxa"/>
            <w:gridSpan w:val="3"/>
            <w:tcBorders>
              <w:top w:val="nil"/>
              <w:left w:val="nil"/>
              <w:bottom w:val="nil"/>
              <w:right w:val="nil"/>
            </w:tcBorders>
            <w:vAlign w:val="center"/>
          </w:tcPr>
          <w:p w:rsidR="00214C07" w:rsidRPr="00B0107C" w:rsidRDefault="00214C07" w:rsidP="00E43BFF">
            <w:pPr>
              <w:pStyle w:val="Titolo"/>
              <w:rPr>
                <w:rFonts w:ascii="Tahoma" w:hAnsi="Tahoma" w:cs="Tahoma"/>
                <w:b/>
                <w:bCs/>
                <w:i/>
                <w:iCs/>
                <w:smallCaps/>
                <w:sz w:val="20"/>
                <w:szCs w:val="20"/>
              </w:rPr>
            </w:pPr>
            <w:r w:rsidRPr="00B0107C">
              <w:rPr>
                <w:rFonts w:ascii="Tahoma" w:hAnsi="Tahoma" w:cs="Tahoma"/>
                <w:smallCaps/>
              </w:rPr>
              <w:t>III ISTITUTO COMPRENSIVO – GIARRE</w:t>
            </w:r>
          </w:p>
          <w:p w:rsidR="00214C07" w:rsidRPr="00B0107C" w:rsidRDefault="00214C07" w:rsidP="00E43BFF">
            <w:pPr>
              <w:pStyle w:val="Titolo"/>
              <w:rPr>
                <w:rFonts w:ascii="Wingdings" w:hAnsi="Wingdings" w:cs="Wingdings"/>
                <w:sz w:val="20"/>
                <w:szCs w:val="20"/>
              </w:rPr>
            </w:pPr>
            <w:r w:rsidRPr="00B0107C">
              <w:rPr>
                <w:rFonts w:ascii="Tahoma" w:hAnsi="Tahoma" w:cs="Tahoma"/>
                <w:b/>
                <w:bCs/>
                <w:i/>
                <w:iCs/>
                <w:smallCaps/>
                <w:sz w:val="20"/>
                <w:szCs w:val="20"/>
              </w:rPr>
              <w:t xml:space="preserve">Scuola ad Indirizzo Musicale - Centro Territoriale Risorse per l’Handicap/ CTS </w:t>
            </w:r>
          </w:p>
          <w:p w:rsidR="00214C07" w:rsidRDefault="00214C07" w:rsidP="00E43BFF">
            <w:pPr>
              <w:jc w:val="cente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tc>
      </w:tr>
    </w:tbl>
    <w:p w:rsidR="00214C07" w:rsidRDefault="00214C07" w:rsidP="00214C07">
      <w:pPr>
        <w:spacing w:before="86" w:line="328" w:lineRule="auto"/>
        <w:ind w:right="2059"/>
        <w:rPr>
          <w:b/>
          <w:sz w:val="48"/>
        </w:rPr>
      </w:pPr>
    </w:p>
    <w:p w:rsidR="002E16C1" w:rsidRDefault="006C0C5D">
      <w:pPr>
        <w:spacing w:before="86" w:line="328" w:lineRule="auto"/>
        <w:ind w:left="2139" w:right="2059" w:firstLine="139"/>
        <w:rPr>
          <w:b/>
          <w:sz w:val="48"/>
        </w:rPr>
      </w:pPr>
      <w:r>
        <w:rPr>
          <w:b/>
          <w:sz w:val="48"/>
        </w:rPr>
        <w:t>REGOLAMENTO D’ISTITUTO PER L’ATTIVITA’ NEGOZIALE</w:t>
      </w:r>
    </w:p>
    <w:p w:rsidR="002E16C1" w:rsidRDefault="002E16C1">
      <w:pPr>
        <w:pStyle w:val="Corpotesto"/>
        <w:ind w:left="0"/>
        <w:rPr>
          <w:b/>
          <w:sz w:val="20"/>
        </w:rPr>
      </w:pPr>
    </w:p>
    <w:p w:rsidR="002E16C1" w:rsidRDefault="002E16C1">
      <w:pPr>
        <w:pStyle w:val="Corpotesto"/>
        <w:spacing w:before="4"/>
        <w:ind w:left="0"/>
        <w:rPr>
          <w:b/>
          <w:sz w:val="10"/>
        </w:rPr>
      </w:pPr>
    </w:p>
    <w:p w:rsidR="002E16C1" w:rsidRDefault="002E16C1">
      <w:pPr>
        <w:pStyle w:val="Corpotesto"/>
        <w:ind w:left="0"/>
        <w:rPr>
          <w:b/>
          <w:sz w:val="20"/>
        </w:rPr>
      </w:pPr>
    </w:p>
    <w:p w:rsidR="002E16C1" w:rsidRPr="00D15C50" w:rsidRDefault="006C0C5D">
      <w:pPr>
        <w:tabs>
          <w:tab w:val="left" w:pos="3581"/>
          <w:tab w:val="left" w:pos="4210"/>
          <w:tab w:val="left" w:pos="6127"/>
          <w:tab w:val="left" w:pos="7073"/>
          <w:tab w:val="left" w:pos="8580"/>
          <w:tab w:val="left" w:pos="10047"/>
        </w:tabs>
        <w:spacing w:before="242" w:line="259" w:lineRule="auto"/>
        <w:ind w:left="1164" w:right="1103"/>
        <w:rPr>
          <w:b/>
          <w:sz w:val="28"/>
          <w:lang w:val="it-IT"/>
        </w:rPr>
      </w:pPr>
      <w:r w:rsidRPr="00D15C50">
        <w:rPr>
          <w:b/>
          <w:sz w:val="28"/>
          <w:lang w:val="it-IT"/>
        </w:rPr>
        <w:t>ACQUISIZIONE</w:t>
      </w:r>
      <w:r w:rsidRPr="00D15C50">
        <w:rPr>
          <w:b/>
          <w:sz w:val="28"/>
          <w:lang w:val="it-IT"/>
        </w:rPr>
        <w:tab/>
        <w:t>IN</w:t>
      </w:r>
      <w:r w:rsidRPr="00D15C50">
        <w:rPr>
          <w:b/>
          <w:sz w:val="28"/>
          <w:lang w:val="it-IT"/>
        </w:rPr>
        <w:tab/>
        <w:t>ECONOMIA</w:t>
      </w:r>
      <w:r w:rsidRPr="00D15C50">
        <w:rPr>
          <w:b/>
          <w:sz w:val="28"/>
          <w:lang w:val="it-IT"/>
        </w:rPr>
        <w:tab/>
        <w:t>DI</w:t>
      </w:r>
      <w:r w:rsidRPr="00D15C50">
        <w:rPr>
          <w:b/>
          <w:sz w:val="28"/>
          <w:lang w:val="it-IT"/>
        </w:rPr>
        <w:tab/>
        <w:t>LAVORI,</w:t>
      </w:r>
      <w:r w:rsidRPr="00D15C50">
        <w:rPr>
          <w:b/>
          <w:sz w:val="28"/>
          <w:lang w:val="it-IT"/>
        </w:rPr>
        <w:tab/>
        <w:t>SERVIZI</w:t>
      </w:r>
      <w:r w:rsidRPr="00D15C50">
        <w:rPr>
          <w:b/>
          <w:sz w:val="28"/>
          <w:lang w:val="it-IT"/>
        </w:rPr>
        <w:tab/>
        <w:t>E FORNITURE</w:t>
      </w:r>
    </w:p>
    <w:p w:rsidR="002E16C1" w:rsidRPr="00D15C50" w:rsidRDefault="002E16C1">
      <w:pPr>
        <w:pStyle w:val="Corpotesto"/>
        <w:spacing w:before="7"/>
        <w:ind w:left="0"/>
        <w:rPr>
          <w:b/>
          <w:sz w:val="40"/>
          <w:lang w:val="it-IT"/>
        </w:rPr>
      </w:pPr>
    </w:p>
    <w:p w:rsidR="002E16C1" w:rsidRPr="00D15C50" w:rsidRDefault="006C0C5D">
      <w:pPr>
        <w:spacing w:before="1" w:line="256" w:lineRule="auto"/>
        <w:ind w:left="1164" w:right="1103"/>
        <w:rPr>
          <w:i/>
          <w:sz w:val="24"/>
          <w:lang w:val="it-IT"/>
        </w:rPr>
      </w:pPr>
      <w:r w:rsidRPr="00D15C50">
        <w:rPr>
          <w:i/>
          <w:sz w:val="24"/>
          <w:lang w:val="it-IT"/>
        </w:rPr>
        <w:t>Redatto ai sensi del D.Lgs 18 Aprile 2016, n. 50 “Codice dei contratti pubblici relativi a lavori, servizi e forniture”, ai sensi del Dlgs. 19 aprile 2017 n. 56 e ai sensi del D.I. 44/2001</w:t>
      </w:r>
    </w:p>
    <w:p w:rsidR="002E16C1" w:rsidRPr="00D15C50" w:rsidRDefault="002E16C1">
      <w:pPr>
        <w:pStyle w:val="Corpotesto"/>
        <w:ind w:left="0"/>
        <w:rPr>
          <w:i/>
          <w:lang w:val="it-IT"/>
        </w:rPr>
      </w:pPr>
    </w:p>
    <w:p w:rsidR="002E16C1" w:rsidRPr="00D15C50" w:rsidRDefault="002E16C1" w:rsidP="00214C07">
      <w:pPr>
        <w:pStyle w:val="Corpotesto"/>
        <w:spacing w:before="5"/>
        <w:ind w:left="0"/>
        <w:jc w:val="center"/>
        <w:rPr>
          <w:i/>
          <w:sz w:val="29"/>
          <w:lang w:val="it-IT"/>
        </w:rPr>
      </w:pPr>
    </w:p>
    <w:p w:rsidR="002E16C1" w:rsidRPr="00D15C50" w:rsidRDefault="00214C07" w:rsidP="00214C07">
      <w:pPr>
        <w:pStyle w:val="Titolo11"/>
        <w:spacing w:before="1"/>
        <w:ind w:left="737"/>
        <w:jc w:val="center"/>
        <w:rPr>
          <w:lang w:val="it-IT"/>
        </w:rPr>
      </w:pPr>
      <w:r w:rsidRPr="00D15C50">
        <w:rPr>
          <w:lang w:val="it-IT"/>
        </w:rPr>
        <w:t xml:space="preserve">Approvato </w:t>
      </w:r>
      <w:r w:rsidR="00D15C50" w:rsidRPr="00D15C50">
        <w:rPr>
          <w:lang w:val="it-IT"/>
        </w:rPr>
        <w:t>nella sedut</w:t>
      </w:r>
      <w:r w:rsidR="00D15C50">
        <w:rPr>
          <w:lang w:val="it-IT"/>
        </w:rPr>
        <w:t>a</w:t>
      </w:r>
      <w:r w:rsidR="006C0C5D" w:rsidRPr="00D15C50">
        <w:rPr>
          <w:lang w:val="it-IT"/>
        </w:rPr>
        <w:t xml:space="preserve"> del Consiglio di Istituto d</w:t>
      </w:r>
      <w:r w:rsidRPr="00D15C50">
        <w:rPr>
          <w:lang w:val="it-IT"/>
        </w:rPr>
        <w:t xml:space="preserve">el 30 /10  </w:t>
      </w:r>
      <w:r w:rsidR="006C0C5D" w:rsidRPr="00D15C50">
        <w:rPr>
          <w:lang w:val="it-IT"/>
        </w:rPr>
        <w:t>/2017</w:t>
      </w:r>
    </w:p>
    <w:p w:rsidR="002E16C1" w:rsidRPr="00D15C50" w:rsidRDefault="002E16C1">
      <w:pPr>
        <w:rPr>
          <w:lang w:val="it-IT"/>
        </w:rPr>
        <w:sectPr w:rsidR="002E16C1" w:rsidRPr="00D15C50">
          <w:type w:val="continuous"/>
          <w:pgSz w:w="11900" w:h="16840"/>
          <w:pgMar w:top="1280" w:right="220" w:bottom="280" w:left="340" w:header="720" w:footer="720" w:gutter="0"/>
          <w:cols w:space="720"/>
        </w:sectPr>
      </w:pPr>
    </w:p>
    <w:p w:rsidR="002E16C1" w:rsidRPr="00D15C50" w:rsidRDefault="006C0C5D">
      <w:pPr>
        <w:pStyle w:val="Corpotesto"/>
        <w:spacing w:before="78"/>
        <w:ind w:left="679"/>
        <w:rPr>
          <w:lang w:val="it-IT"/>
        </w:rPr>
      </w:pPr>
      <w:r w:rsidRPr="00D15C50">
        <w:rPr>
          <w:lang w:val="it-IT"/>
        </w:rPr>
        <w:lastRenderedPageBreak/>
        <w:t>TITOLO I – PRINCIPI ED AMBITI GENERALI</w:t>
      </w:r>
    </w:p>
    <w:p w:rsidR="002E16C1" w:rsidRPr="00D15C50" w:rsidRDefault="006C0C5D" w:rsidP="00103844">
      <w:pPr>
        <w:pStyle w:val="Corpotesto"/>
        <w:tabs>
          <w:tab w:val="left" w:pos="2119"/>
        </w:tabs>
        <w:ind w:left="679" w:right="5686"/>
        <w:jc w:val="center"/>
        <w:rPr>
          <w:lang w:val="it-IT"/>
        </w:rPr>
      </w:pPr>
      <w:r w:rsidRPr="00D15C50">
        <w:rPr>
          <w:lang w:val="it-IT"/>
        </w:rPr>
        <w:t>Art.</w:t>
      </w:r>
      <w:r w:rsidRPr="00D15C50">
        <w:rPr>
          <w:spacing w:val="-1"/>
          <w:lang w:val="it-IT"/>
        </w:rPr>
        <w:t xml:space="preserve"> </w:t>
      </w:r>
      <w:r w:rsidRPr="00D15C50">
        <w:rPr>
          <w:lang w:val="it-IT"/>
        </w:rPr>
        <w:t>1</w:t>
      </w:r>
      <w:r w:rsidRPr="00D15C50">
        <w:rPr>
          <w:lang w:val="it-IT"/>
        </w:rPr>
        <w:tab/>
        <w:t>Principi ed ambiti di applicazione Art.</w:t>
      </w:r>
      <w:r w:rsidRPr="00D15C50">
        <w:rPr>
          <w:spacing w:val="-1"/>
          <w:lang w:val="it-IT"/>
        </w:rPr>
        <w:t xml:space="preserve"> </w:t>
      </w:r>
      <w:r w:rsidRPr="00D15C50">
        <w:rPr>
          <w:lang w:val="it-IT"/>
        </w:rPr>
        <w:t>2</w:t>
      </w:r>
      <w:r w:rsidRPr="00D15C50">
        <w:rPr>
          <w:lang w:val="it-IT"/>
        </w:rPr>
        <w:tab/>
        <w:t>Limiti e poteri dell’attività</w:t>
      </w:r>
      <w:r w:rsidRPr="00D15C50">
        <w:rPr>
          <w:spacing w:val="-13"/>
          <w:lang w:val="it-IT"/>
        </w:rPr>
        <w:t xml:space="preserve"> </w:t>
      </w:r>
      <w:r w:rsidRPr="00D15C50">
        <w:rPr>
          <w:lang w:val="it-IT"/>
        </w:rPr>
        <w:t>negoziale</w:t>
      </w:r>
    </w:p>
    <w:p w:rsidR="002E16C1" w:rsidRPr="00D15C50" w:rsidRDefault="006C0C5D">
      <w:pPr>
        <w:pStyle w:val="Corpotesto"/>
        <w:ind w:left="679"/>
        <w:rPr>
          <w:lang w:val="it-IT"/>
        </w:rPr>
      </w:pPr>
      <w:r w:rsidRPr="00D15C50">
        <w:rPr>
          <w:lang w:val="it-IT"/>
        </w:rPr>
        <w:t>TITOLO II – SPESE AD AFFIDAMENTO DIRETTO DEL DIRIGENTE SCOLASTICO</w:t>
      </w:r>
    </w:p>
    <w:p w:rsidR="002E16C1" w:rsidRPr="00D15C50" w:rsidRDefault="006C0C5D">
      <w:pPr>
        <w:pStyle w:val="Corpotesto"/>
        <w:tabs>
          <w:tab w:val="left" w:pos="2119"/>
        </w:tabs>
        <w:ind w:left="679" w:right="3191"/>
        <w:rPr>
          <w:lang w:val="it-IT"/>
        </w:rPr>
      </w:pPr>
      <w:r w:rsidRPr="00D15C50">
        <w:rPr>
          <w:lang w:val="it-IT"/>
        </w:rPr>
        <w:t>Art.</w:t>
      </w:r>
      <w:r w:rsidRPr="00D15C50">
        <w:rPr>
          <w:spacing w:val="-1"/>
          <w:lang w:val="it-IT"/>
        </w:rPr>
        <w:t xml:space="preserve"> </w:t>
      </w:r>
      <w:r w:rsidRPr="00D15C50">
        <w:rPr>
          <w:lang w:val="it-IT"/>
        </w:rPr>
        <w:t>3</w:t>
      </w:r>
      <w:r w:rsidRPr="00D15C50">
        <w:rPr>
          <w:lang w:val="it-IT"/>
        </w:rPr>
        <w:tab/>
        <w:t>Limite di spesa ad affidamento diretto del Dirigente Scolastico Art.</w:t>
      </w:r>
      <w:r w:rsidRPr="00D15C50">
        <w:rPr>
          <w:spacing w:val="-1"/>
          <w:lang w:val="it-IT"/>
        </w:rPr>
        <w:t xml:space="preserve"> </w:t>
      </w:r>
      <w:r w:rsidRPr="00D15C50">
        <w:rPr>
          <w:lang w:val="it-IT"/>
        </w:rPr>
        <w:t>4</w:t>
      </w:r>
      <w:r w:rsidRPr="00D15C50">
        <w:rPr>
          <w:lang w:val="it-IT"/>
        </w:rPr>
        <w:tab/>
        <w:t>Ordinazione della</w:t>
      </w:r>
      <w:r w:rsidRPr="00D15C50">
        <w:rPr>
          <w:spacing w:val="-3"/>
          <w:lang w:val="it-IT"/>
        </w:rPr>
        <w:t xml:space="preserve"> </w:t>
      </w:r>
      <w:r w:rsidRPr="00D15C50">
        <w:rPr>
          <w:lang w:val="it-IT"/>
        </w:rPr>
        <w:t>spesa</w:t>
      </w:r>
    </w:p>
    <w:p w:rsidR="002E16C1" w:rsidRPr="00D15C50" w:rsidRDefault="006C0C5D">
      <w:pPr>
        <w:pStyle w:val="Corpotesto"/>
        <w:ind w:left="679"/>
        <w:rPr>
          <w:lang w:val="it-IT"/>
        </w:rPr>
      </w:pPr>
      <w:r w:rsidRPr="00D15C50">
        <w:rPr>
          <w:lang w:val="it-IT"/>
        </w:rPr>
        <w:t>TITOLO III - ACQUISIZIONE IN ECONOMIA DI LAVORI, SERVIZI E FORNITURE SOTTO LA</w:t>
      </w:r>
    </w:p>
    <w:p w:rsidR="002E16C1" w:rsidRPr="00D15C50" w:rsidRDefault="006C0C5D">
      <w:pPr>
        <w:pStyle w:val="Corpotesto"/>
        <w:tabs>
          <w:tab w:val="left" w:pos="2119"/>
        </w:tabs>
        <w:ind w:left="679" w:right="3956"/>
        <w:rPr>
          <w:lang w:val="it-IT"/>
        </w:rPr>
      </w:pPr>
      <w:r w:rsidRPr="00D15C50">
        <w:rPr>
          <w:lang w:val="it-IT"/>
        </w:rPr>
        <w:t>SOGLIA COMUNITARIA (art. 36 del Codice dei Contratti Pubblici) Art.</w:t>
      </w:r>
      <w:r w:rsidRPr="00D15C50">
        <w:rPr>
          <w:spacing w:val="-1"/>
          <w:lang w:val="it-IT"/>
        </w:rPr>
        <w:t xml:space="preserve"> </w:t>
      </w:r>
      <w:r w:rsidRPr="00D15C50">
        <w:rPr>
          <w:lang w:val="it-IT"/>
        </w:rPr>
        <w:t>5</w:t>
      </w:r>
      <w:r w:rsidRPr="00D15C50">
        <w:rPr>
          <w:lang w:val="it-IT"/>
        </w:rPr>
        <w:tab/>
        <w:t>Acquisizioni in</w:t>
      </w:r>
      <w:r w:rsidRPr="00D15C50">
        <w:rPr>
          <w:spacing w:val="-1"/>
          <w:lang w:val="it-IT"/>
        </w:rPr>
        <w:t xml:space="preserve"> </w:t>
      </w:r>
      <w:r w:rsidRPr="00D15C50">
        <w:rPr>
          <w:lang w:val="it-IT"/>
        </w:rPr>
        <w:t>economia</w:t>
      </w:r>
    </w:p>
    <w:p w:rsidR="002E16C1" w:rsidRPr="00D15C50" w:rsidRDefault="006C0C5D">
      <w:pPr>
        <w:pStyle w:val="Corpotesto"/>
        <w:tabs>
          <w:tab w:val="left" w:pos="2119"/>
        </w:tabs>
        <w:ind w:left="679" w:right="3073"/>
        <w:rPr>
          <w:lang w:val="it-IT"/>
        </w:rPr>
      </w:pPr>
      <w:r w:rsidRPr="00D15C50">
        <w:rPr>
          <w:lang w:val="it-IT"/>
        </w:rPr>
        <w:t>Art.</w:t>
      </w:r>
      <w:r w:rsidRPr="00D15C50">
        <w:rPr>
          <w:spacing w:val="-1"/>
          <w:lang w:val="it-IT"/>
        </w:rPr>
        <w:t xml:space="preserve"> </w:t>
      </w:r>
      <w:r w:rsidRPr="00D15C50">
        <w:rPr>
          <w:lang w:val="it-IT"/>
        </w:rPr>
        <w:t>6</w:t>
      </w:r>
      <w:r w:rsidRPr="00D15C50">
        <w:rPr>
          <w:lang w:val="it-IT"/>
        </w:rPr>
        <w:tab/>
        <w:t>Affidamento di lavori, servizi e forniture di importo sotto soglia Art.</w:t>
      </w:r>
      <w:r w:rsidRPr="00D15C50">
        <w:rPr>
          <w:spacing w:val="-1"/>
          <w:lang w:val="it-IT"/>
        </w:rPr>
        <w:t xml:space="preserve"> </w:t>
      </w:r>
      <w:r w:rsidRPr="00D15C50">
        <w:rPr>
          <w:lang w:val="it-IT"/>
        </w:rPr>
        <w:t>7</w:t>
      </w:r>
      <w:r w:rsidRPr="00D15C50">
        <w:rPr>
          <w:lang w:val="it-IT"/>
        </w:rPr>
        <w:tab/>
        <w:t>Lavori eseguibili in</w:t>
      </w:r>
      <w:r w:rsidRPr="00D15C50">
        <w:rPr>
          <w:spacing w:val="-1"/>
          <w:lang w:val="it-IT"/>
        </w:rPr>
        <w:t xml:space="preserve"> </w:t>
      </w:r>
      <w:r w:rsidRPr="00D15C50">
        <w:rPr>
          <w:lang w:val="it-IT"/>
        </w:rPr>
        <w:t>economia</w:t>
      </w:r>
    </w:p>
    <w:p w:rsidR="002E16C1" w:rsidRPr="00D15C50" w:rsidRDefault="006C0C5D">
      <w:pPr>
        <w:pStyle w:val="Corpotesto"/>
        <w:tabs>
          <w:tab w:val="left" w:pos="2119"/>
        </w:tabs>
        <w:ind w:left="679" w:right="5492"/>
        <w:rPr>
          <w:lang w:val="it-IT"/>
        </w:rPr>
      </w:pPr>
      <w:r w:rsidRPr="00D15C50">
        <w:rPr>
          <w:lang w:val="it-IT"/>
        </w:rPr>
        <w:t>Art.</w:t>
      </w:r>
      <w:r w:rsidRPr="00D15C50">
        <w:rPr>
          <w:spacing w:val="-1"/>
          <w:lang w:val="it-IT"/>
        </w:rPr>
        <w:t xml:space="preserve"> </w:t>
      </w:r>
      <w:r w:rsidRPr="00D15C50">
        <w:rPr>
          <w:lang w:val="it-IT"/>
        </w:rPr>
        <w:t>8</w:t>
      </w:r>
      <w:r w:rsidRPr="00D15C50">
        <w:rPr>
          <w:lang w:val="it-IT"/>
        </w:rPr>
        <w:tab/>
        <w:t>Beni e servizi acquistabili in economia Art.</w:t>
      </w:r>
      <w:r w:rsidRPr="00D15C50">
        <w:rPr>
          <w:spacing w:val="-1"/>
          <w:lang w:val="it-IT"/>
        </w:rPr>
        <w:t xml:space="preserve"> </w:t>
      </w:r>
      <w:r w:rsidRPr="00D15C50">
        <w:rPr>
          <w:lang w:val="it-IT"/>
        </w:rPr>
        <w:t>9</w:t>
      </w:r>
      <w:r w:rsidRPr="00D15C50">
        <w:rPr>
          <w:lang w:val="it-IT"/>
        </w:rPr>
        <w:tab/>
        <w:t>Procedura di gara</w:t>
      </w:r>
    </w:p>
    <w:p w:rsidR="002E16C1" w:rsidRPr="00D15C50" w:rsidRDefault="006C0C5D">
      <w:pPr>
        <w:pStyle w:val="Corpotesto"/>
        <w:tabs>
          <w:tab w:val="left" w:pos="2839"/>
        </w:tabs>
        <w:ind w:left="679" w:right="1994"/>
        <w:rPr>
          <w:lang w:val="it-IT"/>
        </w:rPr>
      </w:pPr>
      <w:r w:rsidRPr="00D15C50">
        <w:rPr>
          <w:lang w:val="it-IT"/>
        </w:rPr>
        <w:t>Art.</w:t>
      </w:r>
      <w:r w:rsidRPr="00D15C50">
        <w:rPr>
          <w:spacing w:val="-1"/>
          <w:lang w:val="it-IT"/>
        </w:rPr>
        <w:t xml:space="preserve"> </w:t>
      </w:r>
      <w:r w:rsidRPr="00D15C50">
        <w:rPr>
          <w:lang w:val="it-IT"/>
        </w:rPr>
        <w:t>10</w:t>
      </w:r>
      <w:r w:rsidRPr="00D15C50">
        <w:rPr>
          <w:lang w:val="it-IT"/>
        </w:rPr>
        <w:tab/>
        <w:t>Procedimento di scelta del contraente. Aggiudicazione del contratto Art.</w:t>
      </w:r>
      <w:r w:rsidRPr="00D15C50">
        <w:rPr>
          <w:spacing w:val="-1"/>
          <w:lang w:val="it-IT"/>
        </w:rPr>
        <w:t xml:space="preserve"> </w:t>
      </w:r>
      <w:r w:rsidRPr="00D15C50">
        <w:rPr>
          <w:lang w:val="it-IT"/>
        </w:rPr>
        <w:t>11</w:t>
      </w:r>
      <w:r w:rsidRPr="00D15C50">
        <w:rPr>
          <w:lang w:val="it-IT"/>
        </w:rPr>
        <w:tab/>
        <w:t>Stipula del</w:t>
      </w:r>
      <w:r w:rsidRPr="00D15C50">
        <w:rPr>
          <w:spacing w:val="-2"/>
          <w:lang w:val="it-IT"/>
        </w:rPr>
        <w:t xml:space="preserve"> </w:t>
      </w:r>
      <w:r w:rsidRPr="00D15C50">
        <w:rPr>
          <w:lang w:val="it-IT"/>
        </w:rPr>
        <w:t>contratto</w:t>
      </w:r>
    </w:p>
    <w:p w:rsidR="002E16C1" w:rsidRPr="00D15C50" w:rsidRDefault="006C0C5D">
      <w:pPr>
        <w:pStyle w:val="Corpotesto"/>
        <w:tabs>
          <w:tab w:val="left" w:pos="2839"/>
        </w:tabs>
        <w:ind w:left="679"/>
        <w:rPr>
          <w:lang w:val="it-IT"/>
        </w:rPr>
      </w:pPr>
      <w:r w:rsidRPr="00D15C50">
        <w:rPr>
          <w:lang w:val="it-IT"/>
        </w:rPr>
        <w:t>Art.</w:t>
      </w:r>
      <w:r w:rsidRPr="00D15C50">
        <w:rPr>
          <w:spacing w:val="-1"/>
          <w:lang w:val="it-IT"/>
        </w:rPr>
        <w:t xml:space="preserve"> </w:t>
      </w:r>
      <w:r w:rsidRPr="00D15C50">
        <w:rPr>
          <w:lang w:val="it-IT"/>
        </w:rPr>
        <w:t>12</w:t>
      </w:r>
      <w:r w:rsidRPr="00D15C50">
        <w:rPr>
          <w:lang w:val="it-IT"/>
        </w:rPr>
        <w:tab/>
        <w:t>Oneri di</w:t>
      </w:r>
      <w:r w:rsidRPr="00D15C50">
        <w:rPr>
          <w:spacing w:val="-1"/>
          <w:lang w:val="it-IT"/>
        </w:rPr>
        <w:t xml:space="preserve"> </w:t>
      </w:r>
      <w:r w:rsidRPr="00D15C50">
        <w:rPr>
          <w:lang w:val="it-IT"/>
        </w:rPr>
        <w:t>pubblicità</w:t>
      </w:r>
    </w:p>
    <w:p w:rsidR="002E16C1" w:rsidRPr="00D15C50" w:rsidRDefault="006C0C5D">
      <w:pPr>
        <w:pStyle w:val="Corpotesto"/>
        <w:tabs>
          <w:tab w:val="left" w:pos="2839"/>
        </w:tabs>
        <w:ind w:left="679"/>
        <w:rPr>
          <w:lang w:val="it-IT"/>
        </w:rPr>
      </w:pPr>
      <w:r w:rsidRPr="00D15C50">
        <w:rPr>
          <w:lang w:val="it-IT"/>
        </w:rPr>
        <w:t>Art.</w:t>
      </w:r>
      <w:r w:rsidRPr="00D15C50">
        <w:rPr>
          <w:spacing w:val="-1"/>
          <w:lang w:val="it-IT"/>
        </w:rPr>
        <w:t xml:space="preserve"> </w:t>
      </w:r>
      <w:r w:rsidRPr="00D15C50">
        <w:rPr>
          <w:lang w:val="it-IT"/>
        </w:rPr>
        <w:t>13</w:t>
      </w:r>
      <w:r w:rsidRPr="00D15C50">
        <w:rPr>
          <w:lang w:val="it-IT"/>
        </w:rPr>
        <w:tab/>
        <w:t>Tracciabilità dei flussi</w:t>
      </w:r>
      <w:r w:rsidRPr="00D15C50">
        <w:rPr>
          <w:spacing w:val="-2"/>
          <w:lang w:val="it-IT"/>
        </w:rPr>
        <w:t xml:space="preserve"> </w:t>
      </w:r>
      <w:r w:rsidRPr="00D15C50">
        <w:rPr>
          <w:lang w:val="it-IT"/>
        </w:rPr>
        <w:t>finanziari</w:t>
      </w:r>
    </w:p>
    <w:p w:rsidR="002E16C1" w:rsidRPr="00D15C50" w:rsidRDefault="006C0C5D">
      <w:pPr>
        <w:pStyle w:val="Corpotesto"/>
        <w:tabs>
          <w:tab w:val="left" w:pos="2119"/>
          <w:tab w:val="left" w:pos="2839"/>
        </w:tabs>
        <w:ind w:left="679" w:right="2032"/>
        <w:rPr>
          <w:lang w:val="it-IT"/>
        </w:rPr>
      </w:pPr>
      <w:r w:rsidRPr="00D15C50">
        <w:rPr>
          <w:lang w:val="it-IT"/>
        </w:rPr>
        <w:t>Art.</w:t>
      </w:r>
      <w:r w:rsidRPr="00D15C50">
        <w:rPr>
          <w:spacing w:val="-1"/>
          <w:lang w:val="it-IT"/>
        </w:rPr>
        <w:t xml:space="preserve"> </w:t>
      </w:r>
      <w:r w:rsidRPr="00D15C50">
        <w:rPr>
          <w:lang w:val="it-IT"/>
        </w:rPr>
        <w:t>14</w:t>
      </w:r>
      <w:r w:rsidRPr="00D15C50">
        <w:rPr>
          <w:lang w:val="it-IT"/>
        </w:rPr>
        <w:tab/>
      </w:r>
      <w:r w:rsidRPr="00D15C50">
        <w:rPr>
          <w:lang w:val="it-IT"/>
        </w:rPr>
        <w:tab/>
        <w:t>Verifica delle forniture e delle prestazioni – Commissione collaudo Art.</w:t>
      </w:r>
      <w:r w:rsidRPr="00D15C50">
        <w:rPr>
          <w:spacing w:val="-1"/>
          <w:lang w:val="it-IT"/>
        </w:rPr>
        <w:t xml:space="preserve"> </w:t>
      </w:r>
      <w:r w:rsidRPr="00D15C50">
        <w:rPr>
          <w:lang w:val="it-IT"/>
        </w:rPr>
        <w:t>15</w:t>
      </w:r>
      <w:r w:rsidRPr="00D15C50">
        <w:rPr>
          <w:lang w:val="it-IT"/>
        </w:rPr>
        <w:tab/>
        <w:t>Requisiti soggettivi dei fornitori e relative</w:t>
      </w:r>
      <w:r w:rsidRPr="00D15C50">
        <w:rPr>
          <w:spacing w:val="-5"/>
          <w:lang w:val="it-IT"/>
        </w:rPr>
        <w:t xml:space="preserve"> </w:t>
      </w:r>
      <w:r w:rsidRPr="00D15C50">
        <w:rPr>
          <w:lang w:val="it-IT"/>
        </w:rPr>
        <w:t>verifiche</w:t>
      </w:r>
    </w:p>
    <w:p w:rsidR="002E16C1" w:rsidRPr="00D15C50" w:rsidRDefault="006C0C5D">
      <w:pPr>
        <w:pStyle w:val="Corpotesto"/>
        <w:tabs>
          <w:tab w:val="left" w:pos="2119"/>
        </w:tabs>
        <w:ind w:left="679"/>
        <w:rPr>
          <w:lang w:val="it-IT"/>
        </w:rPr>
      </w:pPr>
      <w:r w:rsidRPr="00D15C50">
        <w:rPr>
          <w:lang w:val="it-IT"/>
        </w:rPr>
        <w:t>Art.</w:t>
      </w:r>
      <w:r w:rsidRPr="00D15C50">
        <w:rPr>
          <w:spacing w:val="-1"/>
          <w:lang w:val="it-IT"/>
        </w:rPr>
        <w:t xml:space="preserve"> </w:t>
      </w:r>
      <w:r w:rsidRPr="00D15C50">
        <w:rPr>
          <w:lang w:val="it-IT"/>
        </w:rPr>
        <w:t>16</w:t>
      </w:r>
      <w:r w:rsidRPr="00D15C50">
        <w:rPr>
          <w:lang w:val="it-IT"/>
        </w:rPr>
        <w:tab/>
        <w:t>Certificazione</w:t>
      </w:r>
      <w:r w:rsidRPr="00D15C50">
        <w:rPr>
          <w:spacing w:val="-2"/>
          <w:lang w:val="it-IT"/>
        </w:rPr>
        <w:t xml:space="preserve"> </w:t>
      </w:r>
      <w:r w:rsidRPr="00D15C50">
        <w:rPr>
          <w:lang w:val="it-IT"/>
        </w:rPr>
        <w:t>antimafia</w:t>
      </w:r>
    </w:p>
    <w:p w:rsidR="002E16C1" w:rsidRPr="00D15C50" w:rsidRDefault="006C0C5D">
      <w:pPr>
        <w:pStyle w:val="Corpotesto"/>
        <w:tabs>
          <w:tab w:val="left" w:pos="2119"/>
        </w:tabs>
        <w:ind w:left="679" w:right="4652"/>
        <w:rPr>
          <w:lang w:val="it-IT"/>
        </w:rPr>
      </w:pPr>
      <w:r w:rsidRPr="00D15C50">
        <w:rPr>
          <w:lang w:val="it-IT"/>
        </w:rPr>
        <w:t>Art.</w:t>
      </w:r>
      <w:r w:rsidRPr="00D15C50">
        <w:rPr>
          <w:spacing w:val="-1"/>
          <w:lang w:val="it-IT"/>
        </w:rPr>
        <w:t xml:space="preserve"> </w:t>
      </w:r>
      <w:r w:rsidRPr="00D15C50">
        <w:rPr>
          <w:lang w:val="it-IT"/>
        </w:rPr>
        <w:t>17</w:t>
      </w:r>
      <w:r w:rsidRPr="00D15C50">
        <w:rPr>
          <w:lang w:val="it-IT"/>
        </w:rPr>
        <w:tab/>
        <w:t>Il Responsabile Unico del Procedimento (RUP) Art.</w:t>
      </w:r>
      <w:r w:rsidRPr="00D15C50">
        <w:rPr>
          <w:spacing w:val="-1"/>
          <w:lang w:val="it-IT"/>
        </w:rPr>
        <w:t xml:space="preserve"> </w:t>
      </w:r>
      <w:r w:rsidRPr="00D15C50">
        <w:rPr>
          <w:lang w:val="it-IT"/>
        </w:rPr>
        <w:t>18</w:t>
      </w:r>
      <w:r w:rsidRPr="00D15C50">
        <w:rPr>
          <w:lang w:val="it-IT"/>
        </w:rPr>
        <w:tab/>
        <w:t>Il responsabile del trattamento dei</w:t>
      </w:r>
      <w:r w:rsidRPr="00D15C50">
        <w:rPr>
          <w:spacing w:val="-4"/>
          <w:lang w:val="it-IT"/>
        </w:rPr>
        <w:t xml:space="preserve"> </w:t>
      </w:r>
      <w:r w:rsidRPr="00D15C50">
        <w:rPr>
          <w:lang w:val="it-IT"/>
        </w:rPr>
        <w:t>dati</w:t>
      </w:r>
    </w:p>
    <w:p w:rsidR="002E16C1" w:rsidRPr="00D15C50" w:rsidRDefault="006C0C5D">
      <w:pPr>
        <w:pStyle w:val="Corpotesto"/>
        <w:tabs>
          <w:tab w:val="left" w:pos="2119"/>
          <w:tab w:val="left" w:pos="2839"/>
        </w:tabs>
        <w:ind w:left="679" w:right="2514"/>
        <w:rPr>
          <w:lang w:val="it-IT"/>
        </w:rPr>
      </w:pPr>
      <w:r w:rsidRPr="00D15C50">
        <w:rPr>
          <w:lang w:val="it-IT"/>
        </w:rPr>
        <w:t>Art.</w:t>
      </w:r>
      <w:r w:rsidRPr="00D15C50">
        <w:rPr>
          <w:spacing w:val="-1"/>
          <w:lang w:val="it-IT"/>
        </w:rPr>
        <w:t xml:space="preserve"> </w:t>
      </w:r>
      <w:r w:rsidRPr="00D15C50">
        <w:rPr>
          <w:lang w:val="it-IT"/>
        </w:rPr>
        <w:t>19</w:t>
      </w:r>
      <w:r w:rsidRPr="00D15C50">
        <w:rPr>
          <w:lang w:val="it-IT"/>
        </w:rPr>
        <w:tab/>
        <w:t>Sistema convenzionale CONSIP e acquisti in e-procurement (MePA) Art.</w:t>
      </w:r>
      <w:r w:rsidRPr="00D15C50">
        <w:rPr>
          <w:spacing w:val="-1"/>
          <w:lang w:val="it-IT"/>
        </w:rPr>
        <w:t xml:space="preserve"> </w:t>
      </w:r>
      <w:r w:rsidRPr="00D15C50">
        <w:rPr>
          <w:lang w:val="it-IT"/>
        </w:rPr>
        <w:t>20</w:t>
      </w:r>
      <w:r w:rsidRPr="00D15C50">
        <w:rPr>
          <w:lang w:val="it-IT"/>
        </w:rPr>
        <w:tab/>
      </w:r>
      <w:r w:rsidRPr="00D15C50">
        <w:rPr>
          <w:lang w:val="it-IT"/>
        </w:rPr>
        <w:tab/>
        <w:t>Ufficio</w:t>
      </w:r>
      <w:r w:rsidRPr="00D15C50">
        <w:rPr>
          <w:spacing w:val="-1"/>
          <w:lang w:val="it-IT"/>
        </w:rPr>
        <w:t xml:space="preserve"> </w:t>
      </w:r>
      <w:r w:rsidRPr="00D15C50">
        <w:rPr>
          <w:lang w:val="it-IT"/>
        </w:rPr>
        <w:t>rogante</w:t>
      </w:r>
    </w:p>
    <w:p w:rsidR="002E16C1" w:rsidRPr="00D15C50" w:rsidRDefault="006C0C5D">
      <w:pPr>
        <w:pStyle w:val="Corpotesto"/>
        <w:tabs>
          <w:tab w:val="left" w:pos="2839"/>
        </w:tabs>
        <w:ind w:left="679" w:right="2960"/>
        <w:rPr>
          <w:lang w:val="it-IT"/>
        </w:rPr>
      </w:pPr>
      <w:r w:rsidRPr="00D15C50">
        <w:rPr>
          <w:lang w:val="it-IT"/>
        </w:rPr>
        <w:t>Art.</w:t>
      </w:r>
      <w:r w:rsidRPr="00D15C50">
        <w:rPr>
          <w:spacing w:val="-1"/>
          <w:lang w:val="it-IT"/>
        </w:rPr>
        <w:t xml:space="preserve"> </w:t>
      </w:r>
      <w:r w:rsidRPr="00D15C50">
        <w:rPr>
          <w:lang w:val="it-IT"/>
        </w:rPr>
        <w:t>21</w:t>
      </w:r>
      <w:r w:rsidRPr="00D15C50">
        <w:rPr>
          <w:lang w:val="it-IT"/>
        </w:rPr>
        <w:tab/>
        <w:t>Informazione, pubblicizzazione e responsabilità contabile TITOLO IV - L’INVENTARIAZIONE DEI</w:t>
      </w:r>
      <w:r w:rsidRPr="00D15C50">
        <w:rPr>
          <w:spacing w:val="2"/>
          <w:lang w:val="it-IT"/>
        </w:rPr>
        <w:t xml:space="preserve"> </w:t>
      </w:r>
      <w:r w:rsidRPr="00D15C50">
        <w:rPr>
          <w:lang w:val="it-IT"/>
        </w:rPr>
        <w:t>BENI</w:t>
      </w:r>
    </w:p>
    <w:p w:rsidR="002E16C1" w:rsidRPr="00D15C50" w:rsidRDefault="006C0C5D">
      <w:pPr>
        <w:pStyle w:val="Corpotesto"/>
        <w:tabs>
          <w:tab w:val="left" w:pos="2839"/>
        </w:tabs>
        <w:ind w:left="679"/>
        <w:rPr>
          <w:lang w:val="it-IT"/>
        </w:rPr>
      </w:pPr>
      <w:r w:rsidRPr="00D15C50">
        <w:rPr>
          <w:lang w:val="it-IT"/>
        </w:rPr>
        <w:t>Art.</w:t>
      </w:r>
      <w:r w:rsidRPr="00D15C50">
        <w:rPr>
          <w:spacing w:val="-1"/>
          <w:lang w:val="it-IT"/>
        </w:rPr>
        <w:t xml:space="preserve"> </w:t>
      </w:r>
      <w:r w:rsidRPr="00D15C50">
        <w:rPr>
          <w:lang w:val="it-IT"/>
        </w:rPr>
        <w:t>22</w:t>
      </w:r>
      <w:r w:rsidRPr="00D15C50">
        <w:rPr>
          <w:lang w:val="it-IT"/>
        </w:rPr>
        <w:tab/>
        <w:t>Inventario dei</w:t>
      </w:r>
      <w:r w:rsidRPr="00D15C50">
        <w:rPr>
          <w:spacing w:val="-1"/>
          <w:lang w:val="it-IT"/>
        </w:rPr>
        <w:t xml:space="preserve"> </w:t>
      </w:r>
      <w:r w:rsidRPr="00D15C50">
        <w:rPr>
          <w:lang w:val="it-IT"/>
        </w:rPr>
        <w:t>beni</w:t>
      </w:r>
    </w:p>
    <w:p w:rsidR="002E16C1" w:rsidRPr="00D15C50" w:rsidRDefault="006C0C5D">
      <w:pPr>
        <w:pStyle w:val="Corpotesto"/>
        <w:ind w:left="679"/>
        <w:rPr>
          <w:lang w:val="it-IT"/>
        </w:rPr>
      </w:pPr>
      <w:r w:rsidRPr="00D15C50">
        <w:rPr>
          <w:lang w:val="it-IT"/>
        </w:rPr>
        <w:t>TITOLO V - FONDO MINUTE SPESE DEL DIRETTORE SGA</w:t>
      </w:r>
    </w:p>
    <w:p w:rsidR="002E16C1" w:rsidRPr="00D15C50" w:rsidRDefault="006C0C5D">
      <w:pPr>
        <w:pStyle w:val="Corpotesto"/>
        <w:tabs>
          <w:tab w:val="left" w:pos="2119"/>
        </w:tabs>
        <w:ind w:left="679" w:right="3694"/>
        <w:rPr>
          <w:lang w:val="it-IT"/>
        </w:rPr>
      </w:pPr>
      <w:r w:rsidRPr="00D15C50">
        <w:rPr>
          <w:lang w:val="it-IT"/>
        </w:rPr>
        <w:t>Art.</w:t>
      </w:r>
      <w:r w:rsidRPr="00D15C50">
        <w:rPr>
          <w:spacing w:val="-1"/>
          <w:lang w:val="it-IT"/>
        </w:rPr>
        <w:t xml:space="preserve"> </w:t>
      </w:r>
      <w:r w:rsidRPr="00D15C50">
        <w:rPr>
          <w:lang w:val="it-IT"/>
        </w:rPr>
        <w:t>23</w:t>
      </w:r>
      <w:r w:rsidRPr="00D15C50">
        <w:rPr>
          <w:lang w:val="it-IT"/>
        </w:rPr>
        <w:tab/>
        <w:t>Disciplina generale e costituzione del fondo minute spese Art.</w:t>
      </w:r>
      <w:r w:rsidRPr="00D15C50">
        <w:rPr>
          <w:spacing w:val="-1"/>
          <w:lang w:val="it-IT"/>
        </w:rPr>
        <w:t xml:space="preserve"> </w:t>
      </w:r>
      <w:r w:rsidRPr="00D15C50">
        <w:rPr>
          <w:lang w:val="it-IT"/>
        </w:rPr>
        <w:t>24</w:t>
      </w:r>
      <w:r w:rsidRPr="00D15C50">
        <w:rPr>
          <w:lang w:val="it-IT"/>
        </w:rPr>
        <w:tab/>
        <w:t>Ammontare del fondo minute</w:t>
      </w:r>
      <w:r w:rsidRPr="00D15C50">
        <w:rPr>
          <w:spacing w:val="-3"/>
          <w:lang w:val="it-IT"/>
        </w:rPr>
        <w:t xml:space="preserve"> </w:t>
      </w:r>
      <w:r w:rsidRPr="00D15C50">
        <w:rPr>
          <w:lang w:val="it-IT"/>
        </w:rPr>
        <w:t>spese</w:t>
      </w:r>
    </w:p>
    <w:p w:rsidR="002E16C1" w:rsidRPr="00D15C50" w:rsidRDefault="006C0C5D">
      <w:pPr>
        <w:pStyle w:val="Corpotesto"/>
        <w:ind w:left="679" w:right="1103"/>
        <w:rPr>
          <w:lang w:val="it-IT"/>
        </w:rPr>
      </w:pPr>
      <w:r w:rsidRPr="00D15C50">
        <w:rPr>
          <w:lang w:val="it-IT"/>
        </w:rPr>
        <w:t>TITOLO VI – CRITERI PER LA SELEZIONE DEGLI ESPERTI ESTERNI PER ATTIVITA' D'INSEGNAMENTO</w:t>
      </w:r>
    </w:p>
    <w:p w:rsidR="002E16C1" w:rsidRPr="00D15C50" w:rsidRDefault="006C0C5D">
      <w:pPr>
        <w:pStyle w:val="Corpotesto"/>
        <w:tabs>
          <w:tab w:val="left" w:pos="2119"/>
        </w:tabs>
        <w:ind w:left="679" w:right="4017"/>
        <w:rPr>
          <w:lang w:val="it-IT"/>
        </w:rPr>
      </w:pPr>
      <w:r w:rsidRPr="00D15C50">
        <w:rPr>
          <w:lang w:val="it-IT"/>
        </w:rPr>
        <w:t>Art.</w:t>
      </w:r>
      <w:r w:rsidRPr="00D15C50">
        <w:rPr>
          <w:spacing w:val="-1"/>
          <w:lang w:val="it-IT"/>
        </w:rPr>
        <w:t xml:space="preserve"> </w:t>
      </w:r>
      <w:r w:rsidRPr="00D15C50">
        <w:rPr>
          <w:lang w:val="it-IT"/>
        </w:rPr>
        <w:t>25</w:t>
      </w:r>
      <w:r w:rsidRPr="00D15C50">
        <w:rPr>
          <w:lang w:val="it-IT"/>
        </w:rPr>
        <w:tab/>
        <w:t>Individuazione del fabbisogno e dei requisiti oggettivi Art.</w:t>
      </w:r>
      <w:r w:rsidRPr="00D15C50">
        <w:rPr>
          <w:spacing w:val="-1"/>
          <w:lang w:val="it-IT"/>
        </w:rPr>
        <w:t xml:space="preserve"> </w:t>
      </w:r>
      <w:r w:rsidRPr="00D15C50">
        <w:rPr>
          <w:lang w:val="it-IT"/>
        </w:rPr>
        <w:t>26</w:t>
      </w:r>
      <w:r w:rsidRPr="00D15C50">
        <w:rPr>
          <w:lang w:val="it-IT"/>
        </w:rPr>
        <w:tab/>
        <w:t>Pubblicazione degli avvisi di</w:t>
      </w:r>
      <w:r w:rsidRPr="00D15C50">
        <w:rPr>
          <w:spacing w:val="-2"/>
          <w:lang w:val="it-IT"/>
        </w:rPr>
        <w:t xml:space="preserve"> </w:t>
      </w:r>
      <w:r w:rsidRPr="00D15C50">
        <w:rPr>
          <w:lang w:val="it-IT"/>
        </w:rPr>
        <w:t>selezione</w:t>
      </w:r>
    </w:p>
    <w:p w:rsidR="002E16C1" w:rsidRPr="00D15C50" w:rsidRDefault="006C0C5D">
      <w:pPr>
        <w:pStyle w:val="Corpotesto"/>
        <w:tabs>
          <w:tab w:val="left" w:pos="2119"/>
        </w:tabs>
        <w:ind w:left="679" w:right="5620"/>
        <w:rPr>
          <w:lang w:val="it-IT"/>
        </w:rPr>
      </w:pPr>
      <w:r w:rsidRPr="00D15C50">
        <w:rPr>
          <w:lang w:val="it-IT"/>
        </w:rPr>
        <w:t>Art.</w:t>
      </w:r>
      <w:r w:rsidRPr="00D15C50">
        <w:rPr>
          <w:spacing w:val="-1"/>
          <w:lang w:val="it-IT"/>
        </w:rPr>
        <w:t xml:space="preserve"> </w:t>
      </w:r>
      <w:r w:rsidRPr="00D15C50">
        <w:rPr>
          <w:lang w:val="it-IT"/>
        </w:rPr>
        <w:t>27</w:t>
      </w:r>
      <w:r w:rsidRPr="00D15C50">
        <w:rPr>
          <w:lang w:val="it-IT"/>
        </w:rPr>
        <w:tab/>
        <w:t>Criteri di individuazione degli</w:t>
      </w:r>
      <w:r w:rsidRPr="00D15C50">
        <w:rPr>
          <w:spacing w:val="-13"/>
          <w:lang w:val="it-IT"/>
        </w:rPr>
        <w:t xml:space="preserve"> </w:t>
      </w:r>
      <w:r w:rsidRPr="00D15C50">
        <w:rPr>
          <w:lang w:val="it-IT"/>
        </w:rPr>
        <w:t>esperti Art.</w:t>
      </w:r>
      <w:r w:rsidRPr="00D15C50">
        <w:rPr>
          <w:spacing w:val="-1"/>
          <w:lang w:val="it-IT"/>
        </w:rPr>
        <w:t xml:space="preserve"> </w:t>
      </w:r>
      <w:r w:rsidRPr="00D15C50">
        <w:rPr>
          <w:lang w:val="it-IT"/>
        </w:rPr>
        <w:t>28</w:t>
      </w:r>
      <w:r w:rsidRPr="00D15C50">
        <w:rPr>
          <w:lang w:val="it-IT"/>
        </w:rPr>
        <w:tab/>
        <w:t>Impedimenti alla stipula del</w:t>
      </w:r>
      <w:r w:rsidRPr="00D15C50">
        <w:rPr>
          <w:spacing w:val="-12"/>
          <w:lang w:val="it-IT"/>
        </w:rPr>
        <w:t xml:space="preserve"> </w:t>
      </w:r>
      <w:r w:rsidRPr="00D15C50">
        <w:rPr>
          <w:lang w:val="it-IT"/>
        </w:rPr>
        <w:t>contratto</w:t>
      </w:r>
    </w:p>
    <w:p w:rsidR="002E16C1" w:rsidRPr="00D15C50" w:rsidRDefault="006C0C5D">
      <w:pPr>
        <w:pStyle w:val="Corpotesto"/>
        <w:tabs>
          <w:tab w:val="left" w:pos="2119"/>
        </w:tabs>
        <w:ind w:left="679" w:right="1961"/>
        <w:rPr>
          <w:lang w:val="it-IT"/>
        </w:rPr>
      </w:pPr>
      <w:r w:rsidRPr="00D15C50">
        <w:rPr>
          <w:lang w:val="it-IT"/>
        </w:rPr>
        <w:t>Art.</w:t>
      </w:r>
      <w:r w:rsidRPr="00D15C50">
        <w:rPr>
          <w:spacing w:val="-1"/>
          <w:lang w:val="it-IT"/>
        </w:rPr>
        <w:t xml:space="preserve"> </w:t>
      </w:r>
      <w:r w:rsidRPr="00D15C50">
        <w:rPr>
          <w:lang w:val="it-IT"/>
        </w:rPr>
        <w:t>29</w:t>
      </w:r>
      <w:r w:rsidRPr="00D15C50">
        <w:rPr>
          <w:lang w:val="it-IT"/>
        </w:rPr>
        <w:tab/>
        <w:t>Autorizzazione dipendenti pubblici e comunicazione alla funzione pubblica Art.</w:t>
      </w:r>
      <w:r w:rsidRPr="00D15C50">
        <w:rPr>
          <w:spacing w:val="-1"/>
          <w:lang w:val="it-IT"/>
        </w:rPr>
        <w:t xml:space="preserve"> </w:t>
      </w:r>
      <w:r w:rsidRPr="00D15C50">
        <w:rPr>
          <w:lang w:val="it-IT"/>
        </w:rPr>
        <w:t>30</w:t>
      </w:r>
      <w:r w:rsidRPr="00D15C50">
        <w:rPr>
          <w:lang w:val="it-IT"/>
        </w:rPr>
        <w:tab/>
        <w:t>Stipula, durata del contratto e determinazione del</w:t>
      </w:r>
      <w:r w:rsidRPr="00D15C50">
        <w:rPr>
          <w:spacing w:val="-4"/>
          <w:lang w:val="it-IT"/>
        </w:rPr>
        <w:t xml:space="preserve"> </w:t>
      </w:r>
      <w:r w:rsidRPr="00D15C50">
        <w:rPr>
          <w:lang w:val="it-IT"/>
        </w:rPr>
        <w:t>compenso</w:t>
      </w:r>
    </w:p>
    <w:p w:rsidR="002E16C1" w:rsidRPr="00D15C50" w:rsidRDefault="006C0C5D">
      <w:pPr>
        <w:pStyle w:val="Corpotesto"/>
        <w:tabs>
          <w:tab w:val="left" w:pos="2119"/>
        </w:tabs>
        <w:ind w:left="679"/>
        <w:rPr>
          <w:lang w:val="it-IT"/>
        </w:rPr>
      </w:pPr>
      <w:r w:rsidRPr="00D15C50">
        <w:rPr>
          <w:lang w:val="it-IT"/>
        </w:rPr>
        <w:t>Art.</w:t>
      </w:r>
      <w:r w:rsidRPr="00D15C50">
        <w:rPr>
          <w:spacing w:val="-1"/>
          <w:lang w:val="it-IT"/>
        </w:rPr>
        <w:t xml:space="preserve"> </w:t>
      </w:r>
      <w:r w:rsidRPr="00D15C50">
        <w:rPr>
          <w:lang w:val="it-IT"/>
        </w:rPr>
        <w:t>31</w:t>
      </w:r>
      <w:r w:rsidRPr="00D15C50">
        <w:rPr>
          <w:lang w:val="it-IT"/>
        </w:rPr>
        <w:tab/>
        <w:t>Verifica dell’esecuzione e del buon esito</w:t>
      </w:r>
      <w:r w:rsidRPr="00D15C50">
        <w:rPr>
          <w:spacing w:val="-5"/>
          <w:lang w:val="it-IT"/>
        </w:rPr>
        <w:t xml:space="preserve"> </w:t>
      </w:r>
      <w:r w:rsidRPr="00D15C50">
        <w:rPr>
          <w:lang w:val="it-IT"/>
        </w:rPr>
        <w:t>dell’incarico</w:t>
      </w:r>
    </w:p>
    <w:p w:rsidR="002E16C1" w:rsidRPr="00D15C50" w:rsidRDefault="006C0C5D">
      <w:pPr>
        <w:pStyle w:val="Corpotesto"/>
        <w:ind w:left="679" w:right="476"/>
        <w:rPr>
          <w:lang w:val="it-IT"/>
        </w:rPr>
      </w:pPr>
      <w:r w:rsidRPr="00D15C50">
        <w:rPr>
          <w:lang w:val="it-IT"/>
        </w:rPr>
        <w:t>TITOLO VII – INTERVENTI DEL CONSIGLIO DI ISTITUTO NELL’ATTIVITA’ NEGOZIALE: CRITERI E LIMITI DELLE ATTIVITÀ NEGOZIALI FISSATI DAL CONSIGLIO DI ISTITUTO</w:t>
      </w:r>
    </w:p>
    <w:p w:rsidR="002E16C1" w:rsidRPr="00D15C50" w:rsidRDefault="006C0C5D">
      <w:pPr>
        <w:pStyle w:val="Corpotesto"/>
        <w:tabs>
          <w:tab w:val="left" w:pos="2119"/>
        </w:tabs>
        <w:ind w:left="679"/>
        <w:rPr>
          <w:lang w:val="it-IT"/>
        </w:rPr>
      </w:pPr>
      <w:r w:rsidRPr="00D15C50">
        <w:rPr>
          <w:lang w:val="it-IT"/>
        </w:rPr>
        <w:t>Art.</w:t>
      </w:r>
      <w:r w:rsidRPr="00D15C50">
        <w:rPr>
          <w:spacing w:val="-1"/>
          <w:lang w:val="it-IT"/>
        </w:rPr>
        <w:t xml:space="preserve"> </w:t>
      </w:r>
      <w:r w:rsidRPr="00D15C50">
        <w:rPr>
          <w:lang w:val="it-IT"/>
        </w:rPr>
        <w:t>32</w:t>
      </w:r>
      <w:r w:rsidRPr="00D15C50">
        <w:rPr>
          <w:lang w:val="it-IT"/>
        </w:rPr>
        <w:tab/>
        <w:t>Contratti di</w:t>
      </w:r>
      <w:r w:rsidRPr="00D15C50">
        <w:rPr>
          <w:spacing w:val="-1"/>
          <w:lang w:val="it-IT"/>
        </w:rPr>
        <w:t xml:space="preserve"> </w:t>
      </w:r>
      <w:r w:rsidRPr="00D15C50">
        <w:rPr>
          <w:lang w:val="it-IT"/>
        </w:rPr>
        <w:t>sponsorizzazione</w:t>
      </w:r>
    </w:p>
    <w:p w:rsidR="002E16C1" w:rsidRPr="00D15C50" w:rsidRDefault="006C0C5D">
      <w:pPr>
        <w:pStyle w:val="Corpotesto"/>
        <w:tabs>
          <w:tab w:val="left" w:pos="2119"/>
        </w:tabs>
        <w:spacing w:line="275" w:lineRule="exact"/>
        <w:ind w:left="679"/>
        <w:rPr>
          <w:lang w:val="it-IT"/>
        </w:rPr>
      </w:pPr>
      <w:r w:rsidRPr="00D15C50">
        <w:rPr>
          <w:lang w:val="it-IT"/>
        </w:rPr>
        <w:t>Art.</w:t>
      </w:r>
      <w:r w:rsidRPr="00D15C50">
        <w:rPr>
          <w:spacing w:val="-1"/>
          <w:lang w:val="it-IT"/>
        </w:rPr>
        <w:t xml:space="preserve"> </w:t>
      </w:r>
      <w:r w:rsidRPr="00D15C50">
        <w:rPr>
          <w:lang w:val="it-IT"/>
        </w:rPr>
        <w:t>33</w:t>
      </w:r>
      <w:r w:rsidRPr="00D15C50">
        <w:rPr>
          <w:lang w:val="it-IT"/>
        </w:rPr>
        <w:tab/>
        <w:t>Contratti di locazione di</w:t>
      </w:r>
      <w:r w:rsidRPr="00D15C50">
        <w:rPr>
          <w:spacing w:val="-2"/>
          <w:lang w:val="it-IT"/>
        </w:rPr>
        <w:t xml:space="preserve"> </w:t>
      </w:r>
      <w:r w:rsidRPr="00D15C50">
        <w:rPr>
          <w:lang w:val="it-IT"/>
        </w:rPr>
        <w:t>immobili</w:t>
      </w:r>
    </w:p>
    <w:p w:rsidR="002E16C1" w:rsidRPr="00D15C50" w:rsidRDefault="006C0C5D">
      <w:pPr>
        <w:pStyle w:val="Corpotesto"/>
        <w:tabs>
          <w:tab w:val="left" w:pos="2119"/>
        </w:tabs>
        <w:ind w:left="2839" w:right="1928" w:hanging="2160"/>
        <w:rPr>
          <w:lang w:val="it-IT"/>
        </w:rPr>
      </w:pPr>
      <w:r w:rsidRPr="00D15C50">
        <w:rPr>
          <w:lang w:val="it-IT"/>
        </w:rPr>
        <w:t>Art.</w:t>
      </w:r>
      <w:r w:rsidRPr="00D15C50">
        <w:rPr>
          <w:spacing w:val="-1"/>
          <w:lang w:val="it-IT"/>
        </w:rPr>
        <w:t xml:space="preserve"> </w:t>
      </w:r>
      <w:r w:rsidRPr="00D15C50">
        <w:rPr>
          <w:lang w:val="it-IT"/>
        </w:rPr>
        <w:t>34</w:t>
      </w:r>
      <w:r w:rsidRPr="00D15C50">
        <w:rPr>
          <w:lang w:val="it-IT"/>
        </w:rPr>
        <w:tab/>
        <w:t>Utilizzazione di locali e beni appartenenti alla istituzione scolastica da parte di soggetti</w:t>
      </w:r>
      <w:r w:rsidRPr="00D15C50">
        <w:rPr>
          <w:spacing w:val="-1"/>
          <w:lang w:val="it-IT"/>
        </w:rPr>
        <w:t xml:space="preserve"> </w:t>
      </w:r>
      <w:r w:rsidRPr="00D15C50">
        <w:rPr>
          <w:lang w:val="it-IT"/>
        </w:rPr>
        <w:t>terzi</w:t>
      </w:r>
    </w:p>
    <w:p w:rsidR="002E16C1" w:rsidRPr="00D15C50" w:rsidRDefault="006C0C5D">
      <w:pPr>
        <w:pStyle w:val="Corpotesto"/>
        <w:tabs>
          <w:tab w:val="left" w:pos="2119"/>
        </w:tabs>
        <w:spacing w:before="1"/>
        <w:ind w:left="679"/>
        <w:rPr>
          <w:lang w:val="it-IT"/>
        </w:rPr>
      </w:pPr>
      <w:r w:rsidRPr="00D15C50">
        <w:rPr>
          <w:lang w:val="it-IT"/>
        </w:rPr>
        <w:t>Art.</w:t>
      </w:r>
      <w:r w:rsidRPr="00D15C50">
        <w:rPr>
          <w:spacing w:val="-1"/>
          <w:lang w:val="it-IT"/>
        </w:rPr>
        <w:t xml:space="preserve"> </w:t>
      </w:r>
      <w:r w:rsidRPr="00D15C50">
        <w:rPr>
          <w:lang w:val="it-IT"/>
        </w:rPr>
        <w:t>35</w:t>
      </w:r>
      <w:r w:rsidRPr="00D15C50">
        <w:rPr>
          <w:lang w:val="it-IT"/>
        </w:rPr>
        <w:tab/>
        <w:t>Contratto di utilizzazione di siti informatici da parte di soggetti</w:t>
      </w:r>
      <w:r w:rsidRPr="00D15C50">
        <w:rPr>
          <w:spacing w:val="-9"/>
          <w:lang w:val="it-IT"/>
        </w:rPr>
        <w:t xml:space="preserve"> </w:t>
      </w:r>
      <w:r w:rsidRPr="00D15C50">
        <w:rPr>
          <w:lang w:val="it-IT"/>
        </w:rPr>
        <w:t>terzi</w:t>
      </w:r>
    </w:p>
    <w:p w:rsidR="002E16C1" w:rsidRPr="00D15C50" w:rsidRDefault="006C0C5D">
      <w:pPr>
        <w:pStyle w:val="Corpotesto"/>
        <w:tabs>
          <w:tab w:val="left" w:pos="2119"/>
        </w:tabs>
        <w:ind w:left="1399" w:right="2140" w:hanging="720"/>
        <w:rPr>
          <w:b/>
          <w:lang w:val="it-IT"/>
        </w:rPr>
      </w:pPr>
      <w:r w:rsidRPr="00D15C50">
        <w:rPr>
          <w:lang w:val="it-IT"/>
        </w:rPr>
        <w:t>Art.</w:t>
      </w:r>
      <w:r w:rsidRPr="00D15C50">
        <w:rPr>
          <w:spacing w:val="-1"/>
          <w:lang w:val="it-IT"/>
        </w:rPr>
        <w:t xml:space="preserve"> </w:t>
      </w:r>
      <w:r w:rsidRPr="00D15C50">
        <w:rPr>
          <w:lang w:val="it-IT"/>
        </w:rPr>
        <w:t>36</w:t>
      </w:r>
      <w:r w:rsidRPr="00D15C50">
        <w:rPr>
          <w:lang w:val="it-IT"/>
        </w:rPr>
        <w:tab/>
      </w:r>
      <w:r w:rsidRPr="00D15C50">
        <w:rPr>
          <w:lang w:val="it-IT"/>
        </w:rPr>
        <w:tab/>
        <w:t>Alienazione di beni e servizi prodotti nell’esercizio di attività didattiche o programmate a favore di terzi</w:t>
      </w:r>
      <w:r w:rsidRPr="00D15C50">
        <w:rPr>
          <w:b/>
          <w:lang w:val="it-IT"/>
        </w:rPr>
        <w:t>.</w:t>
      </w:r>
    </w:p>
    <w:p w:rsidR="002E16C1" w:rsidRPr="00D15C50" w:rsidRDefault="006C0C5D">
      <w:pPr>
        <w:pStyle w:val="Corpotesto"/>
        <w:tabs>
          <w:tab w:val="left" w:pos="2119"/>
        </w:tabs>
        <w:ind w:left="679"/>
        <w:rPr>
          <w:lang w:val="it-IT"/>
        </w:rPr>
      </w:pPr>
      <w:r w:rsidRPr="00D15C50">
        <w:rPr>
          <w:lang w:val="it-IT"/>
        </w:rPr>
        <w:t>Art.</w:t>
      </w:r>
      <w:r w:rsidRPr="00D15C50">
        <w:rPr>
          <w:spacing w:val="-1"/>
          <w:lang w:val="it-IT"/>
        </w:rPr>
        <w:t xml:space="preserve"> </w:t>
      </w:r>
      <w:r w:rsidRPr="00D15C50">
        <w:rPr>
          <w:lang w:val="it-IT"/>
        </w:rPr>
        <w:t>37</w:t>
      </w:r>
      <w:r w:rsidRPr="00D15C50">
        <w:rPr>
          <w:lang w:val="it-IT"/>
        </w:rPr>
        <w:tab/>
        <w:t>Partecipazione a progetti</w:t>
      </w:r>
      <w:r w:rsidRPr="00D15C50">
        <w:rPr>
          <w:spacing w:val="-3"/>
          <w:lang w:val="it-IT"/>
        </w:rPr>
        <w:t xml:space="preserve"> </w:t>
      </w:r>
      <w:r w:rsidRPr="00D15C50">
        <w:rPr>
          <w:lang w:val="it-IT"/>
        </w:rPr>
        <w:t>internazionali</w:t>
      </w:r>
    </w:p>
    <w:p w:rsidR="002E16C1" w:rsidRPr="00D15C50" w:rsidRDefault="002E16C1">
      <w:pPr>
        <w:pStyle w:val="Corpotesto"/>
        <w:spacing w:before="10"/>
        <w:ind w:left="0"/>
        <w:rPr>
          <w:sz w:val="23"/>
          <w:lang w:val="it-IT"/>
        </w:rPr>
      </w:pPr>
    </w:p>
    <w:p w:rsidR="002E16C1" w:rsidRPr="00D15C50" w:rsidRDefault="006C0C5D">
      <w:pPr>
        <w:pStyle w:val="Corpotesto"/>
        <w:spacing w:before="1"/>
        <w:ind w:left="679"/>
        <w:rPr>
          <w:lang w:val="it-IT"/>
        </w:rPr>
      </w:pPr>
      <w:r w:rsidRPr="00D15C50">
        <w:rPr>
          <w:lang w:val="it-IT"/>
        </w:rPr>
        <w:t>TITOLO VIII – DISPOSIZIONI FINALI</w:t>
      </w:r>
    </w:p>
    <w:p w:rsidR="002E16C1" w:rsidRPr="00D15C50" w:rsidRDefault="006C0C5D">
      <w:pPr>
        <w:pStyle w:val="Corpotesto"/>
        <w:tabs>
          <w:tab w:val="left" w:pos="2119"/>
        </w:tabs>
        <w:ind w:left="679"/>
        <w:rPr>
          <w:lang w:val="it-IT"/>
        </w:rPr>
      </w:pPr>
      <w:r w:rsidRPr="00D15C50">
        <w:rPr>
          <w:lang w:val="it-IT"/>
        </w:rPr>
        <w:t>Art.</w:t>
      </w:r>
      <w:r w:rsidRPr="00D15C50">
        <w:rPr>
          <w:spacing w:val="-1"/>
          <w:lang w:val="it-IT"/>
        </w:rPr>
        <w:t xml:space="preserve"> </w:t>
      </w:r>
      <w:r w:rsidRPr="00D15C50">
        <w:rPr>
          <w:lang w:val="it-IT"/>
        </w:rPr>
        <w:t>38</w:t>
      </w:r>
      <w:r w:rsidRPr="00D15C50">
        <w:rPr>
          <w:lang w:val="it-IT"/>
        </w:rPr>
        <w:tab/>
        <w:t>Pubblicità</w:t>
      </w:r>
    </w:p>
    <w:p w:rsidR="002E16C1" w:rsidRPr="00D15C50" w:rsidRDefault="006C0C5D">
      <w:pPr>
        <w:pStyle w:val="Corpotesto"/>
        <w:tabs>
          <w:tab w:val="left" w:pos="2119"/>
        </w:tabs>
        <w:ind w:left="679"/>
        <w:rPr>
          <w:lang w:val="it-IT"/>
        </w:rPr>
      </w:pPr>
      <w:r w:rsidRPr="00D15C50">
        <w:rPr>
          <w:lang w:val="it-IT"/>
        </w:rPr>
        <w:t>Art.</w:t>
      </w:r>
      <w:r w:rsidRPr="00D15C50">
        <w:rPr>
          <w:spacing w:val="-1"/>
          <w:lang w:val="it-IT"/>
        </w:rPr>
        <w:t xml:space="preserve"> </w:t>
      </w:r>
      <w:r w:rsidRPr="00D15C50">
        <w:rPr>
          <w:lang w:val="it-IT"/>
        </w:rPr>
        <w:t>39</w:t>
      </w:r>
      <w:r w:rsidRPr="00D15C50">
        <w:rPr>
          <w:lang w:val="it-IT"/>
        </w:rPr>
        <w:tab/>
        <w:t>Abrogazione di</w:t>
      </w:r>
      <w:r w:rsidRPr="00D15C50">
        <w:rPr>
          <w:spacing w:val="-2"/>
          <w:lang w:val="it-IT"/>
        </w:rPr>
        <w:t xml:space="preserve"> </w:t>
      </w:r>
      <w:r w:rsidRPr="00D15C50">
        <w:rPr>
          <w:lang w:val="it-IT"/>
        </w:rPr>
        <w:t>norme</w:t>
      </w:r>
    </w:p>
    <w:p w:rsidR="002E16C1" w:rsidRPr="00D15C50" w:rsidRDefault="006C0C5D">
      <w:pPr>
        <w:pStyle w:val="Corpotesto"/>
        <w:tabs>
          <w:tab w:val="left" w:pos="2119"/>
        </w:tabs>
        <w:ind w:left="679"/>
        <w:rPr>
          <w:lang w:val="it-IT"/>
        </w:rPr>
      </w:pPr>
      <w:r w:rsidRPr="00D15C50">
        <w:rPr>
          <w:lang w:val="it-IT"/>
        </w:rPr>
        <w:t>Art.</w:t>
      </w:r>
      <w:r w:rsidRPr="00D15C50">
        <w:rPr>
          <w:spacing w:val="-1"/>
          <w:lang w:val="it-IT"/>
        </w:rPr>
        <w:t xml:space="preserve"> </w:t>
      </w:r>
      <w:r w:rsidRPr="00D15C50">
        <w:rPr>
          <w:lang w:val="it-IT"/>
        </w:rPr>
        <w:t>40</w:t>
      </w:r>
      <w:r w:rsidRPr="00D15C50">
        <w:rPr>
          <w:lang w:val="it-IT"/>
        </w:rPr>
        <w:tab/>
        <w:t>Disposizioni</w:t>
      </w:r>
      <w:r w:rsidRPr="00D15C50">
        <w:rPr>
          <w:spacing w:val="-1"/>
          <w:lang w:val="it-IT"/>
        </w:rPr>
        <w:t xml:space="preserve"> </w:t>
      </w:r>
      <w:r w:rsidRPr="00D15C50">
        <w:rPr>
          <w:lang w:val="it-IT"/>
        </w:rPr>
        <w:t>finali</w:t>
      </w:r>
    </w:p>
    <w:p w:rsidR="002E16C1" w:rsidRPr="00D15C50" w:rsidRDefault="006C0C5D">
      <w:pPr>
        <w:pStyle w:val="Corpotesto"/>
        <w:tabs>
          <w:tab w:val="left" w:pos="2119"/>
        </w:tabs>
        <w:ind w:left="679"/>
        <w:rPr>
          <w:lang w:val="it-IT"/>
        </w:rPr>
      </w:pPr>
      <w:r w:rsidRPr="00D15C50">
        <w:rPr>
          <w:lang w:val="it-IT"/>
        </w:rPr>
        <w:t>Art.</w:t>
      </w:r>
      <w:r w:rsidRPr="00D15C50">
        <w:rPr>
          <w:spacing w:val="-1"/>
          <w:lang w:val="it-IT"/>
        </w:rPr>
        <w:t xml:space="preserve"> </w:t>
      </w:r>
      <w:r w:rsidRPr="00D15C50">
        <w:rPr>
          <w:lang w:val="it-IT"/>
        </w:rPr>
        <w:t>41</w:t>
      </w:r>
      <w:r w:rsidRPr="00D15C50">
        <w:rPr>
          <w:lang w:val="it-IT"/>
        </w:rPr>
        <w:tab/>
        <w:t>Foro</w:t>
      </w:r>
      <w:r w:rsidRPr="00D15C50">
        <w:rPr>
          <w:spacing w:val="-1"/>
          <w:lang w:val="it-IT"/>
        </w:rPr>
        <w:t xml:space="preserve"> </w:t>
      </w:r>
      <w:r w:rsidRPr="00D15C50">
        <w:rPr>
          <w:lang w:val="it-IT"/>
        </w:rPr>
        <w:t>competente</w:t>
      </w:r>
    </w:p>
    <w:p w:rsidR="002E16C1" w:rsidRPr="00D15C50" w:rsidRDefault="002E16C1">
      <w:pPr>
        <w:rPr>
          <w:lang w:val="it-IT"/>
        </w:rPr>
        <w:sectPr w:rsidR="002E16C1" w:rsidRPr="00D15C50">
          <w:footerReference w:type="default" r:id="rId10"/>
          <w:pgSz w:w="11900" w:h="16840"/>
          <w:pgMar w:top="600" w:right="220" w:bottom="780" w:left="340" w:header="0" w:footer="588" w:gutter="0"/>
          <w:pgNumType w:start="2"/>
          <w:cols w:space="720"/>
        </w:sectPr>
      </w:pPr>
    </w:p>
    <w:p w:rsidR="002E16C1" w:rsidRDefault="006C0C5D" w:rsidP="00103844">
      <w:pPr>
        <w:pStyle w:val="Titolo11"/>
        <w:spacing w:before="63"/>
        <w:ind w:left="679"/>
        <w:jc w:val="center"/>
      </w:pPr>
      <w:r>
        <w:lastRenderedPageBreak/>
        <w:t>IL CONSIGLIO DI ISTITUTO</w:t>
      </w:r>
    </w:p>
    <w:p w:rsidR="002E16C1" w:rsidRPr="00D15C50" w:rsidRDefault="006C0C5D" w:rsidP="00103844">
      <w:pPr>
        <w:pStyle w:val="Corpotesto"/>
        <w:numPr>
          <w:ilvl w:val="0"/>
          <w:numId w:val="48"/>
        </w:numPr>
        <w:spacing w:before="177"/>
        <w:rPr>
          <w:lang w:val="it-IT"/>
        </w:rPr>
      </w:pPr>
      <w:r w:rsidRPr="00D15C50">
        <w:rPr>
          <w:color w:val="000009"/>
          <w:lang w:val="it-IT"/>
        </w:rPr>
        <w:t>VISTE le norme sull’autonomia scolastica di cui alla Legge n.59/1997 ed al DPR n.275/1999;</w:t>
      </w:r>
    </w:p>
    <w:p w:rsidR="002E16C1" w:rsidRPr="00D15C50" w:rsidRDefault="006C0C5D" w:rsidP="00103844">
      <w:pPr>
        <w:pStyle w:val="Corpotesto"/>
        <w:numPr>
          <w:ilvl w:val="0"/>
          <w:numId w:val="48"/>
        </w:numPr>
        <w:spacing w:before="177"/>
        <w:rPr>
          <w:lang w:val="it-IT"/>
        </w:rPr>
      </w:pPr>
      <w:r w:rsidRPr="00D15C50">
        <w:rPr>
          <w:color w:val="000009"/>
          <w:lang w:val="it-IT"/>
        </w:rPr>
        <w:t>VISTO l’art.33, 2° comma del Decreto Interministeriale n.44/2001 con il quale è attribuita al Consiglio d’Istituto la competenza a determinare i criteri e i limiti per lo svolgimento dell’attività negoziale da parte del Dirigente Scolastico;</w:t>
      </w:r>
    </w:p>
    <w:p w:rsidR="002E16C1" w:rsidRPr="00D15C50" w:rsidRDefault="006C0C5D" w:rsidP="00103844">
      <w:pPr>
        <w:pStyle w:val="Corpotesto"/>
        <w:numPr>
          <w:ilvl w:val="0"/>
          <w:numId w:val="48"/>
        </w:numPr>
        <w:spacing w:before="177"/>
        <w:rPr>
          <w:lang w:val="it-IT"/>
        </w:rPr>
      </w:pPr>
      <w:r w:rsidRPr="00D15C50">
        <w:rPr>
          <w:color w:val="000009"/>
          <w:lang w:val="it-IT"/>
        </w:rPr>
        <w:t>VISTO il D.Lgs. 165/2001, modificato dal D.Lgs. 150/2009 di attuazione della legge 15 del 4 marzo 2009; VISTO il nuovo codice dei contratti pubblici di cui al D.Lgs. n.50/2016;</w:t>
      </w:r>
    </w:p>
    <w:p w:rsidR="002E16C1" w:rsidRPr="00D15C50" w:rsidRDefault="00103844" w:rsidP="00103844">
      <w:pPr>
        <w:pStyle w:val="Corpotesto"/>
        <w:numPr>
          <w:ilvl w:val="0"/>
          <w:numId w:val="48"/>
        </w:numPr>
        <w:spacing w:before="177"/>
        <w:rPr>
          <w:lang w:val="it-IT"/>
        </w:rPr>
      </w:pPr>
      <w:r w:rsidRPr="00D15C50">
        <w:rPr>
          <w:lang w:val="it-IT"/>
        </w:rPr>
        <w:t>VISTA la delibera n......</w:t>
      </w:r>
      <w:r w:rsidR="006C0C5D" w:rsidRPr="00D15C50">
        <w:rPr>
          <w:lang w:val="it-IT"/>
        </w:rPr>
        <w:t xml:space="preserve">del Consiglio di Istituto in </w:t>
      </w:r>
      <w:r w:rsidR="006C0C5D" w:rsidRPr="00D15C50">
        <w:rPr>
          <w:color w:val="000009"/>
          <w:lang w:val="it-IT"/>
        </w:rPr>
        <w:t xml:space="preserve">data </w:t>
      </w:r>
      <w:r w:rsidRPr="00D15C50">
        <w:rPr>
          <w:color w:val="000009"/>
          <w:lang w:val="it-IT"/>
        </w:rPr>
        <w:t>.........</w:t>
      </w:r>
      <w:r w:rsidR="006C0C5D" w:rsidRPr="00D15C50">
        <w:rPr>
          <w:color w:val="000009"/>
          <w:lang w:val="it-IT"/>
        </w:rPr>
        <w:t xml:space="preserve">con la quale si incrementa la somma a disposizione del Dirigente da </w:t>
      </w:r>
      <w:r w:rsidR="006C0C5D" w:rsidRPr="00D15C50">
        <w:rPr>
          <w:lang w:val="it-IT"/>
        </w:rPr>
        <w:t xml:space="preserve">€ 2.000 </w:t>
      </w:r>
      <w:r w:rsidRPr="00D15C50">
        <w:rPr>
          <w:color w:val="000009"/>
          <w:lang w:val="it-IT"/>
        </w:rPr>
        <w:t xml:space="preserve">a € 5.000 </w:t>
      </w:r>
      <w:r w:rsidR="006C0C5D" w:rsidRPr="00D15C50">
        <w:rPr>
          <w:color w:val="000009"/>
          <w:lang w:val="it-IT"/>
        </w:rPr>
        <w:t xml:space="preserve"> esclusa IVA;</w:t>
      </w:r>
    </w:p>
    <w:p w:rsidR="002E16C1" w:rsidRPr="00D15C50" w:rsidRDefault="00103844" w:rsidP="00103844">
      <w:pPr>
        <w:pStyle w:val="Corpotesto"/>
        <w:numPr>
          <w:ilvl w:val="0"/>
          <w:numId w:val="48"/>
        </w:numPr>
        <w:spacing w:before="177"/>
        <w:rPr>
          <w:lang w:val="it-IT"/>
        </w:rPr>
      </w:pPr>
      <w:r w:rsidRPr="00D15C50">
        <w:rPr>
          <w:color w:val="000009"/>
          <w:lang w:val="it-IT"/>
        </w:rPr>
        <w:t xml:space="preserve">VISTA </w:t>
      </w:r>
      <w:r w:rsidR="006C0C5D" w:rsidRPr="00D15C50">
        <w:rPr>
          <w:color w:val="000009"/>
          <w:lang w:val="it-IT"/>
        </w:rPr>
        <w:t xml:space="preserve"> la legge 136 art.3 del 13/08/2010 e succ. modifiche ed integrazioni;</w:t>
      </w:r>
    </w:p>
    <w:p w:rsidR="002E16C1" w:rsidRPr="00D15C50" w:rsidRDefault="006C0C5D" w:rsidP="00103844">
      <w:pPr>
        <w:pStyle w:val="Corpotesto"/>
        <w:numPr>
          <w:ilvl w:val="0"/>
          <w:numId w:val="48"/>
        </w:numPr>
        <w:spacing w:before="177"/>
        <w:rPr>
          <w:lang w:val="it-IT"/>
        </w:rPr>
      </w:pPr>
      <w:r w:rsidRPr="00D15C50">
        <w:rPr>
          <w:color w:val="000009"/>
          <w:lang w:val="it-IT"/>
        </w:rPr>
        <w:t>RITENUTO necessario che anche le Istituzioni Scolastiche, in quanto stazioni appaltanti, siano tenute a redigere un proprio Regolamento interno, idoneo a garantire il pieno rispetto delle norme del codice degli appalti, per gli affidamenti in economia, ai sensi degli art. 35 e 36 del D.Lgs 50/</w:t>
      </w:r>
      <w:r w:rsidRPr="00D15C50">
        <w:rPr>
          <w:lang w:val="it-IT"/>
        </w:rPr>
        <w:t>2016 e s.m.i.</w:t>
      </w:r>
    </w:p>
    <w:p w:rsidR="002E16C1" w:rsidRPr="00D15C50" w:rsidRDefault="006C0C5D" w:rsidP="00103844">
      <w:pPr>
        <w:pStyle w:val="Corpotesto"/>
        <w:numPr>
          <w:ilvl w:val="0"/>
          <w:numId w:val="48"/>
        </w:numPr>
        <w:spacing w:before="177"/>
        <w:rPr>
          <w:lang w:val="it-IT"/>
        </w:rPr>
      </w:pPr>
      <w:r w:rsidRPr="00D15C50">
        <w:rPr>
          <w:color w:val="000009"/>
          <w:lang w:val="it-IT"/>
        </w:rPr>
        <w:t xml:space="preserve">RITENUTO che tale atto assume la forma di Regolamento interno, tramite il quale viene individuato l’oggetto delle prestazioni acquisibili in economia, ai sensi degli art. 35 e 36 del D.Lgs. 50/2016 </w:t>
      </w:r>
      <w:r w:rsidRPr="00D15C50">
        <w:rPr>
          <w:lang w:val="it-IT"/>
        </w:rPr>
        <w:t>e sm.i.</w:t>
      </w:r>
    </w:p>
    <w:p w:rsidR="002E16C1" w:rsidRPr="00D15C50" w:rsidRDefault="006C0C5D" w:rsidP="00103844">
      <w:pPr>
        <w:pStyle w:val="Corpotesto"/>
        <w:numPr>
          <w:ilvl w:val="0"/>
          <w:numId w:val="48"/>
        </w:numPr>
        <w:spacing w:before="177"/>
        <w:rPr>
          <w:lang w:val="it-IT"/>
        </w:rPr>
      </w:pPr>
      <w:r w:rsidRPr="00D15C50">
        <w:rPr>
          <w:color w:val="000009"/>
          <w:lang w:val="it-IT"/>
        </w:rPr>
        <w:t>CONSIDERATO inoltre, che tale Regolamento rappresenta l’atto propedeutico alla determina di ogni singola acquisizione in economia, nel pieno rispetto delle norme del codice degli appalti ai sensi degli art. 35 e 36 del D.Lgs 50/2016;</w:t>
      </w:r>
    </w:p>
    <w:p w:rsidR="002E16C1" w:rsidRPr="00D15C50" w:rsidRDefault="00103844" w:rsidP="00103844">
      <w:pPr>
        <w:pStyle w:val="Corpotesto"/>
        <w:numPr>
          <w:ilvl w:val="0"/>
          <w:numId w:val="48"/>
        </w:numPr>
        <w:spacing w:before="177"/>
        <w:rPr>
          <w:lang w:val="it-IT"/>
        </w:rPr>
      </w:pPr>
      <w:r w:rsidRPr="00D15C50">
        <w:rPr>
          <w:lang w:val="it-IT"/>
        </w:rPr>
        <w:t xml:space="preserve"> </w:t>
      </w:r>
      <w:r w:rsidR="006C0C5D" w:rsidRPr="00D15C50">
        <w:rPr>
          <w:color w:val="000009"/>
          <w:lang w:val="it-IT"/>
        </w:rPr>
        <w:t>VISTE le linee guida dell’ANAC di attuazione del D.Lgs 50/2016</w:t>
      </w:r>
    </w:p>
    <w:p w:rsidR="002E16C1" w:rsidRPr="00D15C50" w:rsidRDefault="006C0C5D">
      <w:pPr>
        <w:pStyle w:val="Corpotesto"/>
        <w:spacing w:before="185" w:line="256" w:lineRule="auto"/>
        <w:ind w:left="680" w:right="337" w:hanging="1"/>
        <w:jc w:val="both"/>
        <w:rPr>
          <w:lang w:val="it-IT"/>
        </w:rPr>
      </w:pPr>
      <w:r w:rsidRPr="00D15C50">
        <w:rPr>
          <w:color w:val="000009"/>
          <w:lang w:val="it-IT"/>
        </w:rPr>
        <w:t xml:space="preserve">CONSIDERATO che in data </w:t>
      </w:r>
      <w:r w:rsidR="00103844" w:rsidRPr="00D15C50">
        <w:rPr>
          <w:color w:val="000009"/>
          <w:lang w:val="it-IT"/>
        </w:rPr>
        <w:t xml:space="preserve"> 30 /10 /2017 </w:t>
      </w:r>
      <w:r w:rsidRPr="00D15C50">
        <w:rPr>
          <w:color w:val="000009"/>
          <w:lang w:val="it-IT"/>
        </w:rPr>
        <w:t>il Consiglio di Istituto ha deliberato il regolamento delle attività negoziali</w:t>
      </w:r>
    </w:p>
    <w:p w:rsidR="002E16C1" w:rsidRPr="00D15C50" w:rsidRDefault="006C0C5D">
      <w:pPr>
        <w:pStyle w:val="Titolo11"/>
        <w:ind w:left="5324"/>
        <w:rPr>
          <w:lang w:val="it-IT"/>
        </w:rPr>
      </w:pPr>
      <w:r w:rsidRPr="00D15C50">
        <w:rPr>
          <w:color w:val="000009"/>
          <w:lang w:val="it-IT"/>
        </w:rPr>
        <w:t>ADOTTA</w:t>
      </w:r>
    </w:p>
    <w:p w:rsidR="002E16C1" w:rsidRPr="00D15C50" w:rsidRDefault="006C0C5D">
      <w:pPr>
        <w:pStyle w:val="Corpotesto"/>
        <w:spacing w:before="179" w:line="256" w:lineRule="auto"/>
        <w:ind w:right="476"/>
        <w:rPr>
          <w:lang w:val="it-IT"/>
        </w:rPr>
      </w:pPr>
      <w:r w:rsidRPr="00D15C50">
        <w:rPr>
          <w:color w:val="000009"/>
          <w:lang w:val="it-IT"/>
        </w:rPr>
        <w:t>il seguente Regolamento d’Istituto per l’attività negoziale – acquisizione in economia di lavori, servizi e fornitura.</w:t>
      </w:r>
    </w:p>
    <w:p w:rsidR="002E16C1" w:rsidRPr="00D15C50" w:rsidRDefault="006C0C5D">
      <w:pPr>
        <w:pStyle w:val="Titolo11"/>
        <w:spacing w:before="184"/>
        <w:rPr>
          <w:lang w:val="it-IT"/>
        </w:rPr>
      </w:pPr>
      <w:r w:rsidRPr="00D15C50">
        <w:rPr>
          <w:lang w:val="it-IT"/>
        </w:rPr>
        <w:t>TITOLO I – PRINCIPI ED AMBITI GENERALI</w:t>
      </w:r>
    </w:p>
    <w:p w:rsidR="002E16C1" w:rsidRPr="00D15C50" w:rsidRDefault="006C0C5D">
      <w:pPr>
        <w:spacing w:before="182"/>
        <w:ind w:left="1107"/>
        <w:rPr>
          <w:b/>
          <w:sz w:val="24"/>
          <w:lang w:val="it-IT"/>
        </w:rPr>
      </w:pPr>
      <w:r w:rsidRPr="00D15C50">
        <w:rPr>
          <w:b/>
          <w:sz w:val="24"/>
          <w:lang w:val="it-IT"/>
        </w:rPr>
        <w:t>Art. 1 – Principi ed ambiti di applicazione</w:t>
      </w:r>
    </w:p>
    <w:p w:rsidR="002E16C1" w:rsidRPr="00D15C50" w:rsidRDefault="006C0C5D">
      <w:pPr>
        <w:pStyle w:val="Paragrafoelenco"/>
        <w:numPr>
          <w:ilvl w:val="0"/>
          <w:numId w:val="46"/>
        </w:numPr>
        <w:tabs>
          <w:tab w:val="left" w:pos="1400"/>
        </w:tabs>
        <w:spacing w:before="180" w:line="259" w:lineRule="auto"/>
        <w:ind w:right="595" w:hanging="360"/>
        <w:jc w:val="both"/>
        <w:rPr>
          <w:sz w:val="24"/>
          <w:lang w:val="it-IT"/>
        </w:rPr>
      </w:pPr>
      <w:r w:rsidRPr="00D15C50">
        <w:rPr>
          <w:color w:val="000009"/>
          <w:sz w:val="24"/>
          <w:lang w:val="it-IT"/>
        </w:rPr>
        <w:t>L’Istituzione Scolastica può svolgere attività negoziale per l’acquisto di beni e/o servizi, al fine di garantire il funzionamento amministrativo e didattico e per la realizzazione di specifici progetti.</w:t>
      </w:r>
    </w:p>
    <w:p w:rsidR="002E16C1" w:rsidRPr="00D15C50" w:rsidRDefault="006C0C5D">
      <w:pPr>
        <w:pStyle w:val="Paragrafoelenco"/>
        <w:numPr>
          <w:ilvl w:val="0"/>
          <w:numId w:val="46"/>
        </w:numPr>
        <w:tabs>
          <w:tab w:val="left" w:pos="1400"/>
        </w:tabs>
        <w:spacing w:line="259" w:lineRule="auto"/>
        <w:ind w:right="592" w:hanging="360"/>
        <w:jc w:val="both"/>
        <w:rPr>
          <w:sz w:val="24"/>
          <w:lang w:val="it-IT"/>
        </w:rPr>
      </w:pPr>
      <w:r w:rsidRPr="00D15C50">
        <w:rPr>
          <w:color w:val="000009"/>
          <w:sz w:val="24"/>
          <w:lang w:val="it-IT"/>
        </w:rPr>
        <w:t>L’attività gestionale e contrattuale spetta al Dirigente Scolastico, in qualità di rappresentante dell’Istituzione Scolastica, attraverso le procedure stabilite dal combinato disposto dell’art. 34 del D.I. n. 44/2001, del D.A. 895 /2001 e del D.Lgs. 50/2016 e s.m.i., nel rispetto delle linee guida</w:t>
      </w:r>
      <w:r w:rsidRPr="00D15C50">
        <w:rPr>
          <w:color w:val="000009"/>
          <w:spacing w:val="-2"/>
          <w:sz w:val="24"/>
          <w:lang w:val="it-IT"/>
        </w:rPr>
        <w:t xml:space="preserve"> </w:t>
      </w:r>
      <w:r w:rsidRPr="00D15C50">
        <w:rPr>
          <w:color w:val="000009"/>
          <w:sz w:val="24"/>
          <w:lang w:val="it-IT"/>
        </w:rPr>
        <w:t>dell’ANAC.</w:t>
      </w:r>
    </w:p>
    <w:p w:rsidR="002E16C1" w:rsidRPr="00D15C50" w:rsidRDefault="006C0C5D">
      <w:pPr>
        <w:pStyle w:val="Paragrafoelenco"/>
        <w:numPr>
          <w:ilvl w:val="0"/>
          <w:numId w:val="46"/>
        </w:numPr>
        <w:tabs>
          <w:tab w:val="left" w:pos="1400"/>
        </w:tabs>
        <w:spacing w:line="259" w:lineRule="auto"/>
        <w:ind w:right="593" w:hanging="360"/>
        <w:jc w:val="both"/>
        <w:rPr>
          <w:sz w:val="24"/>
          <w:lang w:val="it-IT"/>
        </w:rPr>
      </w:pPr>
      <w:r w:rsidRPr="00D15C50">
        <w:rPr>
          <w:color w:val="000009"/>
          <w:sz w:val="24"/>
          <w:lang w:val="it-IT"/>
        </w:rPr>
        <w:t>L’attività negoziale si ispira ai principi fondamentali stabiliti dal D.lgs. 50/2016 (economicità, efficacia, efficienza, trasparenza, tempestività, correttezza, libera concorrenza, pubblicità e rotazione).</w:t>
      </w:r>
    </w:p>
    <w:p w:rsidR="002E16C1" w:rsidRPr="00D15C50" w:rsidRDefault="006C0C5D" w:rsidP="00E43BFF">
      <w:pPr>
        <w:pStyle w:val="Paragrafoelenco"/>
        <w:numPr>
          <w:ilvl w:val="0"/>
          <w:numId w:val="46"/>
        </w:numPr>
        <w:tabs>
          <w:tab w:val="left" w:pos="1400"/>
        </w:tabs>
        <w:spacing w:line="259" w:lineRule="auto"/>
        <w:ind w:right="593" w:hanging="360"/>
        <w:jc w:val="both"/>
        <w:rPr>
          <w:sz w:val="24"/>
          <w:lang w:val="it-IT"/>
        </w:rPr>
        <w:sectPr w:rsidR="002E16C1" w:rsidRPr="00D15C50">
          <w:pgSz w:w="11900" w:h="16840"/>
          <w:pgMar w:top="620" w:right="220" w:bottom="840" w:left="340" w:header="0" w:footer="588" w:gutter="0"/>
          <w:cols w:space="720"/>
        </w:sectPr>
      </w:pPr>
      <w:r w:rsidRPr="00D15C50">
        <w:rPr>
          <w:color w:val="000009"/>
          <w:sz w:val="24"/>
          <w:lang w:val="it-IT"/>
        </w:rPr>
        <w:t>Il fondo minute spese di cui all’art. 17 del D.I. n.4/2001, qualora istituito, viene utilizzato per le spese necessarie a soddisfare i bisogni urgenti e di modesta entità e viene gestito dal Direttore dei Servizi Generali e</w:t>
      </w:r>
      <w:r w:rsidRPr="00D15C50">
        <w:rPr>
          <w:color w:val="000009"/>
          <w:spacing w:val="-2"/>
          <w:sz w:val="24"/>
          <w:lang w:val="it-IT"/>
        </w:rPr>
        <w:t xml:space="preserve"> </w:t>
      </w:r>
      <w:r w:rsidRPr="00D15C50">
        <w:rPr>
          <w:color w:val="000009"/>
          <w:sz w:val="24"/>
          <w:lang w:val="it-IT"/>
        </w:rPr>
        <w:t>Amministrativi</w:t>
      </w:r>
    </w:p>
    <w:p w:rsidR="002E16C1" w:rsidRPr="00D15C50" w:rsidRDefault="006C0C5D">
      <w:pPr>
        <w:pStyle w:val="Paragrafoelenco"/>
        <w:numPr>
          <w:ilvl w:val="0"/>
          <w:numId w:val="46"/>
        </w:numPr>
        <w:tabs>
          <w:tab w:val="left" w:pos="1400"/>
        </w:tabs>
        <w:spacing w:before="80" w:line="259" w:lineRule="auto"/>
        <w:ind w:right="596" w:hanging="360"/>
        <w:jc w:val="both"/>
        <w:rPr>
          <w:sz w:val="24"/>
          <w:lang w:val="it-IT"/>
        </w:rPr>
      </w:pPr>
      <w:r w:rsidRPr="00D15C50">
        <w:rPr>
          <w:color w:val="000009"/>
          <w:sz w:val="24"/>
          <w:lang w:val="it-IT"/>
        </w:rPr>
        <w:lastRenderedPageBreak/>
        <w:t>Si procederà, di norma, all’acquisizione in economia a seguito della normale attività di programmazione delle spese e degli investimenti svolta nell’ambito della pianificazione e dell’attuazione del Programma Annuale</w:t>
      </w:r>
      <w:r w:rsidRPr="00D15C50">
        <w:rPr>
          <w:color w:val="000009"/>
          <w:spacing w:val="-4"/>
          <w:sz w:val="24"/>
          <w:lang w:val="it-IT"/>
        </w:rPr>
        <w:t xml:space="preserve"> </w:t>
      </w:r>
      <w:r w:rsidRPr="00D15C50">
        <w:rPr>
          <w:color w:val="000009"/>
          <w:sz w:val="24"/>
          <w:lang w:val="it-IT"/>
        </w:rPr>
        <w:t>dell’istituto.</w:t>
      </w:r>
    </w:p>
    <w:p w:rsidR="002E16C1" w:rsidRPr="00D15C50" w:rsidRDefault="006C0C5D">
      <w:pPr>
        <w:pStyle w:val="Paragrafoelenco"/>
        <w:numPr>
          <w:ilvl w:val="0"/>
          <w:numId w:val="46"/>
        </w:numPr>
        <w:tabs>
          <w:tab w:val="left" w:pos="1522"/>
          <w:tab w:val="left" w:pos="1523"/>
        </w:tabs>
        <w:spacing w:line="256" w:lineRule="auto"/>
        <w:ind w:right="867" w:hanging="360"/>
        <w:rPr>
          <w:sz w:val="24"/>
          <w:lang w:val="it-IT"/>
        </w:rPr>
      </w:pPr>
      <w:r w:rsidRPr="00D15C50">
        <w:rPr>
          <w:color w:val="000009"/>
          <w:spacing w:val="-3"/>
          <w:sz w:val="24"/>
          <w:lang w:val="it-IT"/>
        </w:rPr>
        <w:t xml:space="preserve">Il </w:t>
      </w:r>
      <w:r w:rsidRPr="00D15C50">
        <w:rPr>
          <w:color w:val="000009"/>
          <w:sz w:val="24"/>
          <w:lang w:val="it-IT"/>
        </w:rPr>
        <w:t>piano delle acquisizioni dovrà risultare, di conseguenza, coerente con le previsioni di spesa del Programma</w:t>
      </w:r>
      <w:r w:rsidRPr="00D15C50">
        <w:rPr>
          <w:color w:val="000009"/>
          <w:spacing w:val="-2"/>
          <w:sz w:val="24"/>
          <w:lang w:val="it-IT"/>
        </w:rPr>
        <w:t xml:space="preserve"> </w:t>
      </w:r>
      <w:r w:rsidRPr="00D15C50">
        <w:rPr>
          <w:color w:val="000009"/>
          <w:sz w:val="24"/>
          <w:lang w:val="it-IT"/>
        </w:rPr>
        <w:t>Annuale.</w:t>
      </w:r>
    </w:p>
    <w:p w:rsidR="002E16C1" w:rsidRPr="00D15C50" w:rsidRDefault="006C0C5D">
      <w:pPr>
        <w:pStyle w:val="Titolo11"/>
        <w:spacing w:before="32"/>
        <w:rPr>
          <w:lang w:val="it-IT"/>
        </w:rPr>
      </w:pPr>
      <w:r w:rsidRPr="00D15C50">
        <w:rPr>
          <w:lang w:val="it-IT"/>
        </w:rPr>
        <w:t>Art. 2 – Limiti e poteri dell’attività negoziale</w:t>
      </w:r>
    </w:p>
    <w:p w:rsidR="002E16C1" w:rsidRPr="00D15C50" w:rsidRDefault="006C0C5D">
      <w:pPr>
        <w:pStyle w:val="Paragrafoelenco"/>
        <w:numPr>
          <w:ilvl w:val="0"/>
          <w:numId w:val="45"/>
        </w:numPr>
        <w:tabs>
          <w:tab w:val="left" w:pos="1388"/>
        </w:tabs>
        <w:spacing w:before="180" w:line="256" w:lineRule="auto"/>
        <w:ind w:right="595"/>
        <w:jc w:val="both"/>
        <w:rPr>
          <w:sz w:val="24"/>
          <w:lang w:val="it-IT"/>
        </w:rPr>
      </w:pPr>
      <w:r w:rsidRPr="00D15C50">
        <w:rPr>
          <w:color w:val="000009"/>
          <w:sz w:val="24"/>
          <w:lang w:val="it-IT"/>
        </w:rPr>
        <w:t>Il Dirigente Scolastico: svolge l’attività negoziale nel rispetto delle deliberazioni assunte dal Consiglio di Istituto ai sensi dell’art. 33 del D.I. n. 44/2001 ed è tenuto a chiedere la preventiva autorizzazione al Consiglio d’istituto, secondo quanto previsto dall’art. 33 del D.I. 44/01,</w:t>
      </w:r>
      <w:r w:rsidRPr="00D15C50">
        <w:rPr>
          <w:color w:val="000009"/>
          <w:spacing w:val="-17"/>
          <w:sz w:val="24"/>
          <w:lang w:val="it-IT"/>
        </w:rPr>
        <w:t xml:space="preserve"> </w:t>
      </w:r>
      <w:r w:rsidRPr="00D15C50">
        <w:rPr>
          <w:color w:val="000009"/>
          <w:sz w:val="24"/>
          <w:lang w:val="it-IT"/>
        </w:rPr>
        <w:t>per:</w:t>
      </w:r>
    </w:p>
    <w:p w:rsidR="002E16C1" w:rsidRPr="00D15C50" w:rsidRDefault="006C0C5D">
      <w:pPr>
        <w:pStyle w:val="Paragrafoelenco"/>
        <w:numPr>
          <w:ilvl w:val="1"/>
          <w:numId w:val="45"/>
        </w:numPr>
        <w:tabs>
          <w:tab w:val="left" w:pos="1607"/>
        </w:tabs>
        <w:spacing w:before="24"/>
        <w:ind w:firstLine="0"/>
        <w:rPr>
          <w:sz w:val="24"/>
          <w:lang w:val="it-IT"/>
        </w:rPr>
      </w:pPr>
      <w:r w:rsidRPr="00D15C50">
        <w:rPr>
          <w:sz w:val="24"/>
          <w:lang w:val="it-IT"/>
        </w:rPr>
        <w:t>accettazione e rinuncia di legati, eredità e</w:t>
      </w:r>
      <w:r w:rsidRPr="00D15C50">
        <w:rPr>
          <w:spacing w:val="-4"/>
          <w:sz w:val="24"/>
          <w:lang w:val="it-IT"/>
        </w:rPr>
        <w:t xml:space="preserve"> </w:t>
      </w:r>
      <w:r w:rsidRPr="00D15C50">
        <w:rPr>
          <w:sz w:val="24"/>
          <w:lang w:val="it-IT"/>
        </w:rPr>
        <w:t>donazioni;</w:t>
      </w:r>
    </w:p>
    <w:p w:rsidR="002E16C1" w:rsidRPr="00D15C50" w:rsidRDefault="006C0C5D">
      <w:pPr>
        <w:pStyle w:val="Paragrafoelenco"/>
        <w:numPr>
          <w:ilvl w:val="1"/>
          <w:numId w:val="45"/>
        </w:numPr>
        <w:tabs>
          <w:tab w:val="left" w:pos="1724"/>
        </w:tabs>
        <w:spacing w:before="45" w:line="256" w:lineRule="auto"/>
        <w:ind w:right="595" w:firstLine="0"/>
        <w:rPr>
          <w:sz w:val="24"/>
          <w:lang w:val="it-IT"/>
        </w:rPr>
      </w:pPr>
      <w:r w:rsidRPr="00D15C50">
        <w:rPr>
          <w:sz w:val="24"/>
          <w:lang w:val="it-IT"/>
        </w:rPr>
        <w:t>costituzione o compartecipazione a fondazioni; istituzione o compartecipazione a borse di studio;</w:t>
      </w:r>
    </w:p>
    <w:p w:rsidR="002E16C1" w:rsidRPr="00D15C50" w:rsidRDefault="006C0C5D">
      <w:pPr>
        <w:pStyle w:val="Paragrafoelenco"/>
        <w:numPr>
          <w:ilvl w:val="1"/>
          <w:numId w:val="45"/>
        </w:numPr>
        <w:tabs>
          <w:tab w:val="left" w:pos="1768"/>
        </w:tabs>
        <w:spacing w:before="24"/>
        <w:ind w:left="1767" w:hanging="379"/>
        <w:rPr>
          <w:sz w:val="24"/>
          <w:lang w:val="it-IT"/>
        </w:rPr>
      </w:pPr>
      <w:r w:rsidRPr="00D15C50">
        <w:rPr>
          <w:sz w:val="24"/>
          <w:lang w:val="it-IT"/>
        </w:rPr>
        <w:t>accensione di mutui e, in genere, di contratti aventi durata</w:t>
      </w:r>
      <w:r w:rsidRPr="00D15C50">
        <w:rPr>
          <w:spacing w:val="-5"/>
          <w:sz w:val="24"/>
          <w:lang w:val="it-IT"/>
        </w:rPr>
        <w:t xml:space="preserve"> </w:t>
      </w:r>
      <w:r w:rsidRPr="00D15C50">
        <w:rPr>
          <w:sz w:val="24"/>
          <w:lang w:val="it-IT"/>
        </w:rPr>
        <w:t>pluriennale;</w:t>
      </w:r>
    </w:p>
    <w:p w:rsidR="002E16C1" w:rsidRPr="00D15C50" w:rsidRDefault="006C0C5D">
      <w:pPr>
        <w:pStyle w:val="Paragrafoelenco"/>
        <w:numPr>
          <w:ilvl w:val="1"/>
          <w:numId w:val="45"/>
        </w:numPr>
        <w:tabs>
          <w:tab w:val="left" w:pos="1828"/>
        </w:tabs>
        <w:spacing w:before="42" w:line="259" w:lineRule="auto"/>
        <w:ind w:right="592" w:firstLine="0"/>
        <w:jc w:val="both"/>
        <w:rPr>
          <w:sz w:val="24"/>
          <w:lang w:val="it-IT"/>
        </w:rPr>
      </w:pPr>
      <w:r w:rsidRPr="00D15C50">
        <w:rPr>
          <w:sz w:val="24"/>
          <w:lang w:val="it-IT"/>
        </w:rPr>
        <w:t>contratti di alienazione, trasferimento, costituzione, modificazione di diritti reali su beni immobili appartenenti alla istituzione scolastica, previa verifica, in caso di alienazione di beni pervenuti per effetto di successioni a causa di morte e donazioni, della mancanza di condizioni ostative o disposizioni modali che ostino alla dismissione del</w:t>
      </w:r>
      <w:r w:rsidRPr="00D15C50">
        <w:rPr>
          <w:spacing w:val="-7"/>
          <w:sz w:val="24"/>
          <w:lang w:val="it-IT"/>
        </w:rPr>
        <w:t xml:space="preserve"> </w:t>
      </w:r>
      <w:r w:rsidRPr="00D15C50">
        <w:rPr>
          <w:sz w:val="24"/>
          <w:lang w:val="it-IT"/>
        </w:rPr>
        <w:t>bene;</w:t>
      </w:r>
    </w:p>
    <w:p w:rsidR="002E16C1" w:rsidRPr="00D15C50" w:rsidRDefault="006C0C5D">
      <w:pPr>
        <w:pStyle w:val="Paragrafoelenco"/>
        <w:numPr>
          <w:ilvl w:val="1"/>
          <w:numId w:val="45"/>
        </w:numPr>
        <w:tabs>
          <w:tab w:val="left" w:pos="1700"/>
        </w:tabs>
        <w:spacing w:before="21"/>
        <w:ind w:left="1700" w:hanging="312"/>
        <w:rPr>
          <w:sz w:val="24"/>
          <w:lang w:val="it-IT"/>
        </w:rPr>
      </w:pPr>
      <w:r w:rsidRPr="00D15C50">
        <w:rPr>
          <w:sz w:val="24"/>
          <w:lang w:val="it-IT"/>
        </w:rPr>
        <w:t>adesione a reti di scuole e</w:t>
      </w:r>
      <w:r w:rsidRPr="00D15C50">
        <w:rPr>
          <w:spacing w:val="-3"/>
          <w:sz w:val="24"/>
          <w:lang w:val="it-IT"/>
        </w:rPr>
        <w:t xml:space="preserve"> </w:t>
      </w:r>
      <w:r w:rsidRPr="00D15C50">
        <w:rPr>
          <w:sz w:val="24"/>
          <w:lang w:val="it-IT"/>
        </w:rPr>
        <w:t>consorzi;</w:t>
      </w:r>
    </w:p>
    <w:p w:rsidR="002E16C1" w:rsidRPr="00D15C50" w:rsidRDefault="006C0C5D">
      <w:pPr>
        <w:pStyle w:val="Paragrafoelenco"/>
        <w:numPr>
          <w:ilvl w:val="1"/>
          <w:numId w:val="45"/>
        </w:numPr>
        <w:tabs>
          <w:tab w:val="left" w:pos="1780"/>
        </w:tabs>
        <w:spacing w:before="40"/>
        <w:ind w:left="1779" w:hanging="391"/>
        <w:rPr>
          <w:sz w:val="24"/>
          <w:lang w:val="it-IT"/>
        </w:rPr>
      </w:pPr>
      <w:r w:rsidRPr="00D15C50">
        <w:rPr>
          <w:sz w:val="24"/>
          <w:lang w:val="it-IT"/>
        </w:rPr>
        <w:t>utilizzazione economica delle opere</w:t>
      </w:r>
      <w:r w:rsidRPr="00D15C50">
        <w:rPr>
          <w:spacing w:val="-5"/>
          <w:sz w:val="24"/>
          <w:lang w:val="it-IT"/>
        </w:rPr>
        <w:t xml:space="preserve"> </w:t>
      </w:r>
      <w:r w:rsidRPr="00D15C50">
        <w:rPr>
          <w:sz w:val="24"/>
          <w:lang w:val="it-IT"/>
        </w:rPr>
        <w:t>dell'ingegno;</w:t>
      </w:r>
    </w:p>
    <w:p w:rsidR="002E16C1" w:rsidRPr="00D15C50" w:rsidRDefault="006C0C5D">
      <w:pPr>
        <w:pStyle w:val="Paragrafoelenco"/>
        <w:numPr>
          <w:ilvl w:val="1"/>
          <w:numId w:val="45"/>
        </w:numPr>
        <w:tabs>
          <w:tab w:val="left" w:pos="1871"/>
        </w:tabs>
        <w:spacing w:before="45" w:line="256" w:lineRule="auto"/>
        <w:ind w:right="594" w:firstLine="0"/>
        <w:rPr>
          <w:sz w:val="24"/>
          <w:lang w:val="it-IT"/>
        </w:rPr>
      </w:pPr>
      <w:r w:rsidRPr="00D15C50">
        <w:rPr>
          <w:sz w:val="24"/>
          <w:lang w:val="it-IT"/>
        </w:rPr>
        <w:t>partecipazione della scuola ad iniziative che comportino il coinvolgimento di agenzie, enti, università, soggetti pubblici o</w:t>
      </w:r>
      <w:r w:rsidRPr="00D15C50">
        <w:rPr>
          <w:spacing w:val="-1"/>
          <w:sz w:val="24"/>
          <w:lang w:val="it-IT"/>
        </w:rPr>
        <w:t xml:space="preserve"> </w:t>
      </w:r>
      <w:r w:rsidRPr="00D15C50">
        <w:rPr>
          <w:sz w:val="24"/>
          <w:lang w:val="it-IT"/>
        </w:rPr>
        <w:t>privati;</w:t>
      </w:r>
    </w:p>
    <w:p w:rsidR="002E16C1" w:rsidRPr="00D15C50" w:rsidRDefault="006C0C5D">
      <w:pPr>
        <w:pStyle w:val="Paragrafoelenco"/>
        <w:numPr>
          <w:ilvl w:val="1"/>
          <w:numId w:val="45"/>
        </w:numPr>
        <w:tabs>
          <w:tab w:val="left" w:pos="1880"/>
        </w:tabs>
        <w:spacing w:before="24"/>
        <w:ind w:left="1880" w:hanging="492"/>
        <w:rPr>
          <w:sz w:val="24"/>
          <w:lang w:val="it-IT"/>
        </w:rPr>
      </w:pPr>
      <w:r w:rsidRPr="00D15C50">
        <w:rPr>
          <w:sz w:val="24"/>
          <w:lang w:val="it-IT"/>
        </w:rPr>
        <w:t>eventuale individuazione del superiore limite di spesa di cui al successivo articolo</w:t>
      </w:r>
      <w:r w:rsidRPr="00D15C50">
        <w:rPr>
          <w:spacing w:val="-11"/>
          <w:sz w:val="24"/>
          <w:lang w:val="it-IT"/>
        </w:rPr>
        <w:t xml:space="preserve"> </w:t>
      </w:r>
      <w:r w:rsidRPr="00D15C50">
        <w:rPr>
          <w:color w:val="000009"/>
          <w:sz w:val="24"/>
          <w:lang w:val="it-IT"/>
        </w:rPr>
        <w:t>3;</w:t>
      </w:r>
    </w:p>
    <w:p w:rsidR="002E16C1" w:rsidRDefault="006C0C5D">
      <w:pPr>
        <w:pStyle w:val="Paragrafoelenco"/>
        <w:numPr>
          <w:ilvl w:val="1"/>
          <w:numId w:val="45"/>
        </w:numPr>
        <w:tabs>
          <w:tab w:val="left" w:pos="1780"/>
        </w:tabs>
        <w:spacing w:before="43"/>
        <w:ind w:left="1779" w:hanging="391"/>
        <w:rPr>
          <w:sz w:val="24"/>
        </w:rPr>
      </w:pPr>
      <w:r>
        <w:rPr>
          <w:sz w:val="24"/>
        </w:rPr>
        <w:t>acquisto di</w:t>
      </w:r>
      <w:r>
        <w:rPr>
          <w:spacing w:val="-1"/>
          <w:sz w:val="24"/>
        </w:rPr>
        <w:t xml:space="preserve"> </w:t>
      </w:r>
      <w:r>
        <w:rPr>
          <w:sz w:val="24"/>
        </w:rPr>
        <w:t>immobili;</w:t>
      </w:r>
    </w:p>
    <w:p w:rsidR="002E16C1" w:rsidRPr="00D15C50" w:rsidRDefault="006C0C5D">
      <w:pPr>
        <w:pStyle w:val="Corpotesto"/>
        <w:spacing w:before="43"/>
        <w:ind w:left="1388"/>
        <w:rPr>
          <w:lang w:val="it-IT"/>
        </w:rPr>
      </w:pPr>
      <w:r w:rsidRPr="00D15C50">
        <w:rPr>
          <w:lang w:val="it-IT"/>
        </w:rPr>
        <w:t>Il Dirigente Scolastico , altresì, applica i criteri e i limiti del presente regolamento per:</w:t>
      </w:r>
    </w:p>
    <w:p w:rsidR="002E16C1" w:rsidRDefault="006C0C5D">
      <w:pPr>
        <w:pStyle w:val="Paragrafoelenco"/>
        <w:numPr>
          <w:ilvl w:val="0"/>
          <w:numId w:val="44"/>
        </w:numPr>
        <w:tabs>
          <w:tab w:val="left" w:pos="1607"/>
        </w:tabs>
        <w:spacing w:before="43"/>
        <w:ind w:firstLine="0"/>
        <w:rPr>
          <w:sz w:val="24"/>
        </w:rPr>
      </w:pPr>
      <w:r>
        <w:rPr>
          <w:sz w:val="24"/>
        </w:rPr>
        <w:t>contratti di</w:t>
      </w:r>
      <w:r>
        <w:rPr>
          <w:spacing w:val="-1"/>
          <w:sz w:val="24"/>
        </w:rPr>
        <w:t xml:space="preserve"> </w:t>
      </w:r>
      <w:r>
        <w:rPr>
          <w:sz w:val="24"/>
        </w:rPr>
        <w:t>sponsorizzazione;</w:t>
      </w:r>
    </w:p>
    <w:p w:rsidR="002E16C1" w:rsidRPr="00D15C50" w:rsidRDefault="006C0C5D">
      <w:pPr>
        <w:pStyle w:val="Paragrafoelenco"/>
        <w:numPr>
          <w:ilvl w:val="0"/>
          <w:numId w:val="44"/>
        </w:numPr>
        <w:tabs>
          <w:tab w:val="left" w:pos="1686"/>
        </w:tabs>
        <w:spacing w:before="43"/>
        <w:ind w:left="1685" w:hanging="297"/>
        <w:rPr>
          <w:sz w:val="24"/>
          <w:lang w:val="it-IT"/>
        </w:rPr>
      </w:pPr>
      <w:r w:rsidRPr="00D15C50">
        <w:rPr>
          <w:sz w:val="24"/>
          <w:lang w:val="it-IT"/>
        </w:rPr>
        <w:t>contratti di locazione di</w:t>
      </w:r>
      <w:r w:rsidRPr="00D15C50">
        <w:rPr>
          <w:spacing w:val="-2"/>
          <w:sz w:val="24"/>
          <w:lang w:val="it-IT"/>
        </w:rPr>
        <w:t xml:space="preserve"> </w:t>
      </w:r>
      <w:r w:rsidRPr="00D15C50">
        <w:rPr>
          <w:sz w:val="24"/>
          <w:lang w:val="it-IT"/>
        </w:rPr>
        <w:t>immobili;</w:t>
      </w:r>
    </w:p>
    <w:p w:rsidR="002E16C1" w:rsidRPr="00D15C50" w:rsidRDefault="006C0C5D">
      <w:pPr>
        <w:pStyle w:val="Paragrafoelenco"/>
        <w:numPr>
          <w:ilvl w:val="0"/>
          <w:numId w:val="44"/>
        </w:numPr>
        <w:tabs>
          <w:tab w:val="left" w:pos="1770"/>
        </w:tabs>
        <w:spacing w:before="43" w:line="256" w:lineRule="auto"/>
        <w:ind w:right="596" w:firstLine="0"/>
        <w:rPr>
          <w:sz w:val="24"/>
          <w:lang w:val="it-IT"/>
        </w:rPr>
      </w:pPr>
      <w:r w:rsidRPr="00D15C50">
        <w:rPr>
          <w:sz w:val="24"/>
          <w:lang w:val="it-IT"/>
        </w:rPr>
        <w:t>utilizzazione di locali, beni o siti informatici, appartenenti alla istituzione scolastica, da parte di soggetti</w:t>
      </w:r>
      <w:r w:rsidRPr="00D15C50">
        <w:rPr>
          <w:spacing w:val="-1"/>
          <w:sz w:val="24"/>
          <w:lang w:val="it-IT"/>
        </w:rPr>
        <w:t xml:space="preserve"> </w:t>
      </w:r>
      <w:r w:rsidRPr="00D15C50">
        <w:rPr>
          <w:sz w:val="24"/>
          <w:lang w:val="it-IT"/>
        </w:rPr>
        <w:t>terzi;</w:t>
      </w:r>
    </w:p>
    <w:p w:rsidR="002E16C1" w:rsidRPr="00D15C50" w:rsidRDefault="006C0C5D">
      <w:pPr>
        <w:pStyle w:val="Paragrafoelenco"/>
        <w:numPr>
          <w:ilvl w:val="0"/>
          <w:numId w:val="44"/>
        </w:numPr>
        <w:tabs>
          <w:tab w:val="left" w:pos="1780"/>
        </w:tabs>
        <w:spacing w:before="24"/>
        <w:ind w:left="1779" w:hanging="391"/>
        <w:rPr>
          <w:sz w:val="24"/>
          <w:lang w:val="it-IT"/>
        </w:rPr>
      </w:pPr>
      <w:r w:rsidRPr="00D15C50">
        <w:rPr>
          <w:sz w:val="24"/>
          <w:lang w:val="it-IT"/>
        </w:rPr>
        <w:t>convenzioni relative a prestazioni del personale della scuola e degli alunni per conto</w:t>
      </w:r>
      <w:r w:rsidRPr="00D15C50">
        <w:rPr>
          <w:spacing w:val="-12"/>
          <w:sz w:val="24"/>
          <w:lang w:val="it-IT"/>
        </w:rPr>
        <w:t xml:space="preserve"> </w:t>
      </w:r>
      <w:r w:rsidRPr="00D15C50">
        <w:rPr>
          <w:sz w:val="24"/>
          <w:lang w:val="it-IT"/>
        </w:rPr>
        <w:t>terzi;</w:t>
      </w:r>
    </w:p>
    <w:p w:rsidR="002E16C1" w:rsidRPr="00D15C50" w:rsidRDefault="006C0C5D">
      <w:pPr>
        <w:pStyle w:val="Paragrafoelenco"/>
        <w:numPr>
          <w:ilvl w:val="0"/>
          <w:numId w:val="44"/>
        </w:numPr>
        <w:tabs>
          <w:tab w:val="left" w:pos="1744"/>
        </w:tabs>
        <w:spacing w:before="45" w:line="256" w:lineRule="auto"/>
        <w:ind w:right="596" w:firstLine="0"/>
        <w:rPr>
          <w:sz w:val="24"/>
          <w:lang w:val="it-IT"/>
        </w:rPr>
      </w:pPr>
      <w:r w:rsidRPr="00D15C50">
        <w:rPr>
          <w:sz w:val="24"/>
          <w:lang w:val="it-IT"/>
        </w:rPr>
        <w:t>alienazione di beni e servizi prodotti nell'esercizio di attività didattiche o programmate a favore di</w:t>
      </w:r>
      <w:r w:rsidRPr="00D15C50">
        <w:rPr>
          <w:spacing w:val="-2"/>
          <w:sz w:val="24"/>
          <w:lang w:val="it-IT"/>
        </w:rPr>
        <w:t xml:space="preserve"> </w:t>
      </w:r>
      <w:r w:rsidRPr="00D15C50">
        <w:rPr>
          <w:sz w:val="24"/>
          <w:lang w:val="it-IT"/>
        </w:rPr>
        <w:t>terzi;</w:t>
      </w:r>
    </w:p>
    <w:p w:rsidR="002E16C1" w:rsidRPr="00D15C50" w:rsidRDefault="006C0C5D">
      <w:pPr>
        <w:pStyle w:val="Paragrafoelenco"/>
        <w:numPr>
          <w:ilvl w:val="0"/>
          <w:numId w:val="44"/>
        </w:numPr>
        <w:tabs>
          <w:tab w:val="left" w:pos="1780"/>
        </w:tabs>
        <w:spacing w:before="24"/>
        <w:ind w:left="1779" w:hanging="391"/>
        <w:rPr>
          <w:sz w:val="24"/>
          <w:lang w:val="it-IT"/>
        </w:rPr>
      </w:pPr>
      <w:r w:rsidRPr="00D15C50">
        <w:rPr>
          <w:sz w:val="24"/>
          <w:lang w:val="it-IT"/>
        </w:rPr>
        <w:t>acquisto ed alienazione di titoli di</w:t>
      </w:r>
      <w:r w:rsidRPr="00D15C50">
        <w:rPr>
          <w:spacing w:val="-2"/>
          <w:sz w:val="24"/>
          <w:lang w:val="it-IT"/>
        </w:rPr>
        <w:t xml:space="preserve"> </w:t>
      </w:r>
      <w:r w:rsidRPr="00D15C50">
        <w:rPr>
          <w:sz w:val="24"/>
          <w:lang w:val="it-IT"/>
        </w:rPr>
        <w:t>Stato;</w:t>
      </w:r>
    </w:p>
    <w:p w:rsidR="002E16C1" w:rsidRPr="00D15C50" w:rsidRDefault="006C0C5D">
      <w:pPr>
        <w:pStyle w:val="Paragrafoelenco"/>
        <w:numPr>
          <w:ilvl w:val="0"/>
          <w:numId w:val="44"/>
        </w:numPr>
        <w:tabs>
          <w:tab w:val="left" w:pos="1861"/>
        </w:tabs>
        <w:spacing w:before="42"/>
        <w:ind w:left="1860" w:hanging="472"/>
        <w:rPr>
          <w:sz w:val="24"/>
          <w:lang w:val="it-IT"/>
        </w:rPr>
      </w:pPr>
      <w:r w:rsidRPr="00D15C50">
        <w:rPr>
          <w:sz w:val="24"/>
          <w:lang w:val="it-IT"/>
        </w:rPr>
        <w:t>contratti di prestazione d'opera con esperti per particolari attività ed</w:t>
      </w:r>
      <w:r w:rsidRPr="00D15C50">
        <w:rPr>
          <w:spacing w:val="-8"/>
          <w:sz w:val="24"/>
          <w:lang w:val="it-IT"/>
        </w:rPr>
        <w:t xml:space="preserve"> </w:t>
      </w:r>
      <w:r w:rsidRPr="00D15C50">
        <w:rPr>
          <w:sz w:val="24"/>
          <w:lang w:val="it-IT"/>
        </w:rPr>
        <w:t>insegnamenti;</w:t>
      </w:r>
    </w:p>
    <w:p w:rsidR="002E16C1" w:rsidRPr="00D15C50" w:rsidRDefault="006C0C5D">
      <w:pPr>
        <w:pStyle w:val="Paragrafoelenco"/>
        <w:numPr>
          <w:ilvl w:val="0"/>
          <w:numId w:val="44"/>
        </w:numPr>
        <w:tabs>
          <w:tab w:val="left" w:pos="1938"/>
        </w:tabs>
        <w:spacing w:before="42"/>
        <w:ind w:left="1937" w:hanging="549"/>
        <w:rPr>
          <w:sz w:val="24"/>
          <w:lang w:val="it-IT"/>
        </w:rPr>
      </w:pPr>
      <w:r w:rsidRPr="00D15C50">
        <w:rPr>
          <w:sz w:val="24"/>
          <w:lang w:val="it-IT"/>
        </w:rPr>
        <w:t>partecipazione a progetti internazionali, come di seguito</w:t>
      </w:r>
      <w:r w:rsidRPr="00D15C50">
        <w:rPr>
          <w:spacing w:val="-5"/>
          <w:sz w:val="24"/>
          <w:lang w:val="it-IT"/>
        </w:rPr>
        <w:t xml:space="preserve"> </w:t>
      </w:r>
      <w:r w:rsidRPr="00D15C50">
        <w:rPr>
          <w:sz w:val="24"/>
          <w:lang w:val="it-IT"/>
        </w:rPr>
        <w:t>disciplinato;</w:t>
      </w:r>
    </w:p>
    <w:p w:rsidR="002E16C1" w:rsidRPr="00D15C50" w:rsidRDefault="006C0C5D">
      <w:pPr>
        <w:pStyle w:val="Paragrafoelenco"/>
        <w:numPr>
          <w:ilvl w:val="0"/>
          <w:numId w:val="45"/>
        </w:numPr>
        <w:tabs>
          <w:tab w:val="left" w:pos="1400"/>
        </w:tabs>
        <w:spacing w:before="45" w:line="259" w:lineRule="auto"/>
        <w:ind w:left="1467" w:right="591"/>
        <w:jc w:val="both"/>
        <w:rPr>
          <w:sz w:val="24"/>
          <w:lang w:val="it-IT"/>
        </w:rPr>
      </w:pPr>
      <w:r w:rsidRPr="00D15C50">
        <w:rPr>
          <w:color w:val="000009"/>
          <w:sz w:val="24"/>
          <w:lang w:val="it-IT"/>
        </w:rPr>
        <w:t xml:space="preserve">Il Dirigente Scolastico provvede direttamente per gli acquisti entro il limite di spesa di cui al successivo articolo 3, nel rispetto delle norme sulla trasparenza, pubblicizzazione e informazione relative ai contratti stipulati dalla Pubblica Amministrazione, così come disposto dalla </w:t>
      </w:r>
      <w:r w:rsidRPr="00D15C50">
        <w:rPr>
          <w:color w:val="000009"/>
          <w:spacing w:val="-3"/>
          <w:sz w:val="24"/>
          <w:lang w:val="it-IT"/>
        </w:rPr>
        <w:t xml:space="preserve">L. </w:t>
      </w:r>
      <w:r w:rsidRPr="00D15C50">
        <w:rPr>
          <w:color w:val="000009"/>
          <w:sz w:val="24"/>
          <w:lang w:val="it-IT"/>
        </w:rPr>
        <w:t>190/2012, dal successivo D. Lgs. 33/2013 e dalla delibera n. 430 del13/04/2016 dell’ANAC.</w:t>
      </w:r>
    </w:p>
    <w:p w:rsidR="002E16C1" w:rsidRPr="00D15C50" w:rsidRDefault="006C0C5D">
      <w:pPr>
        <w:pStyle w:val="Paragrafoelenco"/>
        <w:numPr>
          <w:ilvl w:val="0"/>
          <w:numId w:val="45"/>
        </w:numPr>
        <w:tabs>
          <w:tab w:val="left" w:pos="1400"/>
        </w:tabs>
        <w:spacing w:line="259" w:lineRule="auto"/>
        <w:ind w:left="1467" w:right="593"/>
        <w:jc w:val="both"/>
        <w:rPr>
          <w:sz w:val="24"/>
          <w:lang w:val="it-IT"/>
        </w:rPr>
      </w:pPr>
      <w:r w:rsidRPr="00D15C50">
        <w:rPr>
          <w:sz w:val="24"/>
          <w:lang w:val="it-IT"/>
        </w:rPr>
        <w:t>Ogni qualvolta necessita acquistare sussidi o attrezzature per l’espletamento di attività didattiche o di ufficio, per i quali è possibile espletare la “permuta”, il Dirigente, nel richiedere i preventivi, potrà acquisire anche l’offerta per il bene obsoleto. L’introito dell’importo della permuta sarà utilizzato per implementare le attrezzature o i sussidi per gli</w:t>
      </w:r>
      <w:r w:rsidRPr="00D15C50">
        <w:rPr>
          <w:spacing w:val="-12"/>
          <w:sz w:val="24"/>
          <w:lang w:val="it-IT"/>
        </w:rPr>
        <w:t xml:space="preserve"> </w:t>
      </w:r>
      <w:r w:rsidRPr="00D15C50">
        <w:rPr>
          <w:sz w:val="24"/>
          <w:lang w:val="it-IT"/>
        </w:rPr>
        <w:t>alunni.</w:t>
      </w:r>
    </w:p>
    <w:p w:rsidR="002E16C1" w:rsidRPr="00D15C50" w:rsidRDefault="006C0C5D">
      <w:pPr>
        <w:pStyle w:val="Titolo11"/>
        <w:spacing w:before="2"/>
        <w:rPr>
          <w:lang w:val="it-IT"/>
        </w:rPr>
      </w:pPr>
      <w:r w:rsidRPr="00D15C50">
        <w:rPr>
          <w:lang w:val="it-IT"/>
        </w:rPr>
        <w:t>TITOLO II – SPESE AD AFFIDAMENTO DIRETTO DEL DIRIGENTE SCOLASTICO</w:t>
      </w:r>
    </w:p>
    <w:p w:rsidR="002E16C1" w:rsidRPr="00D15C50" w:rsidRDefault="006C0C5D">
      <w:pPr>
        <w:spacing w:before="182"/>
        <w:ind w:left="1107"/>
        <w:rPr>
          <w:b/>
          <w:sz w:val="24"/>
          <w:lang w:val="it-IT"/>
        </w:rPr>
      </w:pPr>
      <w:r w:rsidRPr="00D15C50">
        <w:rPr>
          <w:b/>
          <w:sz w:val="24"/>
          <w:lang w:val="it-IT"/>
        </w:rPr>
        <w:t>Art. 3 - Limite di spesa ad affidamento diretto del Dirigente Scolastico</w:t>
      </w:r>
    </w:p>
    <w:p w:rsidR="002E16C1" w:rsidRPr="00D15C50" w:rsidRDefault="006C0C5D">
      <w:pPr>
        <w:pStyle w:val="Paragrafoelenco"/>
        <w:numPr>
          <w:ilvl w:val="0"/>
          <w:numId w:val="43"/>
        </w:numPr>
        <w:tabs>
          <w:tab w:val="left" w:pos="1350"/>
        </w:tabs>
        <w:spacing w:before="177"/>
        <w:ind w:firstLine="0"/>
        <w:rPr>
          <w:b/>
          <w:sz w:val="24"/>
          <w:lang w:val="it-IT"/>
        </w:rPr>
      </w:pPr>
      <w:r w:rsidRPr="00D15C50">
        <w:rPr>
          <w:spacing w:val="-3"/>
          <w:sz w:val="24"/>
          <w:lang w:val="it-IT"/>
        </w:rPr>
        <w:t xml:space="preserve">Il </w:t>
      </w:r>
      <w:r w:rsidRPr="00D15C50">
        <w:rPr>
          <w:sz w:val="24"/>
          <w:lang w:val="it-IT"/>
        </w:rPr>
        <w:t xml:space="preserve">limite previsto dal comma 1, art. 1 del D.I. 44/2001 è pari all’importo di €. </w:t>
      </w:r>
      <w:r w:rsidR="00E43BFF" w:rsidRPr="00D15C50">
        <w:rPr>
          <w:b/>
          <w:sz w:val="24"/>
          <w:lang w:val="it-IT"/>
        </w:rPr>
        <w:t xml:space="preserve">5.000 </w:t>
      </w:r>
      <w:r w:rsidRPr="00D15C50">
        <w:rPr>
          <w:b/>
          <w:sz w:val="24"/>
          <w:lang w:val="it-IT"/>
        </w:rPr>
        <w:t>iva</w:t>
      </w:r>
      <w:r w:rsidRPr="00D15C50">
        <w:rPr>
          <w:b/>
          <w:spacing w:val="-7"/>
          <w:sz w:val="24"/>
          <w:lang w:val="it-IT"/>
        </w:rPr>
        <w:t xml:space="preserve"> </w:t>
      </w:r>
      <w:r w:rsidRPr="00D15C50">
        <w:rPr>
          <w:b/>
          <w:sz w:val="24"/>
          <w:lang w:val="it-IT"/>
        </w:rPr>
        <w:t>escl.</w:t>
      </w:r>
    </w:p>
    <w:p w:rsidR="002E16C1" w:rsidRPr="00D15C50" w:rsidRDefault="006C0C5D">
      <w:pPr>
        <w:pStyle w:val="Corpotesto"/>
        <w:spacing w:before="47" w:line="259" w:lineRule="auto"/>
        <w:ind w:firstLine="62"/>
        <w:rPr>
          <w:lang w:val="it-IT"/>
        </w:rPr>
      </w:pPr>
      <w:r w:rsidRPr="00D15C50">
        <w:rPr>
          <w:lang w:val="it-IT"/>
        </w:rPr>
        <w:t xml:space="preserve">Il Dirigente Scolastico, per gli acquisti di beni e servizi entro tale limite, </w:t>
      </w:r>
      <w:r w:rsidRPr="00D15C50">
        <w:rPr>
          <w:color w:val="000009"/>
          <w:lang w:val="it-IT"/>
        </w:rPr>
        <w:t>provvede direttamente con ordinazione o stipula del contratto, interpellando ditte o persone fisiche ,a seguito di indagine di</w:t>
      </w:r>
    </w:p>
    <w:p w:rsidR="002E16C1" w:rsidRPr="00D15C50" w:rsidRDefault="002E16C1">
      <w:pPr>
        <w:spacing w:line="259" w:lineRule="auto"/>
        <w:rPr>
          <w:lang w:val="it-IT"/>
        </w:rPr>
        <w:sectPr w:rsidR="002E16C1" w:rsidRPr="00D15C50">
          <w:pgSz w:w="11900" w:h="16840"/>
          <w:pgMar w:top="600" w:right="220" w:bottom="840" w:left="340" w:header="0" w:footer="588" w:gutter="0"/>
          <w:cols w:space="720"/>
        </w:sectPr>
      </w:pPr>
    </w:p>
    <w:p w:rsidR="002E16C1" w:rsidRPr="00D15C50" w:rsidRDefault="006C0C5D">
      <w:pPr>
        <w:pStyle w:val="Corpotesto"/>
        <w:spacing w:before="60" w:line="256" w:lineRule="auto"/>
        <w:ind w:right="1103"/>
        <w:rPr>
          <w:lang w:val="it-IT"/>
        </w:rPr>
      </w:pPr>
      <w:r w:rsidRPr="00D15C50">
        <w:rPr>
          <w:color w:val="000009"/>
          <w:lang w:val="it-IT"/>
        </w:rPr>
        <w:lastRenderedPageBreak/>
        <w:t>mercato. Tale condizione è ammissibile anche per la stipula di contratti con esperti esterni, relativamente a prestazioni d’opera diverse dall’insegnamento.</w:t>
      </w:r>
    </w:p>
    <w:p w:rsidR="002E16C1" w:rsidRPr="00D15C50" w:rsidRDefault="006C0C5D">
      <w:pPr>
        <w:pStyle w:val="Paragrafoelenco"/>
        <w:numPr>
          <w:ilvl w:val="0"/>
          <w:numId w:val="43"/>
        </w:numPr>
        <w:tabs>
          <w:tab w:val="left" w:pos="1384"/>
        </w:tabs>
        <w:spacing w:before="28" w:line="256" w:lineRule="auto"/>
        <w:ind w:right="592" w:firstLine="0"/>
        <w:rPr>
          <w:sz w:val="24"/>
          <w:lang w:val="it-IT"/>
        </w:rPr>
      </w:pPr>
      <w:r w:rsidRPr="00D15C50">
        <w:rPr>
          <w:sz w:val="24"/>
          <w:lang w:val="it-IT"/>
        </w:rPr>
        <w:t>La selezione degli esperti esterni per attività di insegnamento è disciplinata dal Titolo VI del presente</w:t>
      </w:r>
      <w:r w:rsidRPr="00D15C50">
        <w:rPr>
          <w:spacing w:val="-2"/>
          <w:sz w:val="24"/>
          <w:lang w:val="it-IT"/>
        </w:rPr>
        <w:t xml:space="preserve"> </w:t>
      </w:r>
      <w:r w:rsidRPr="00D15C50">
        <w:rPr>
          <w:sz w:val="24"/>
          <w:lang w:val="it-IT"/>
        </w:rPr>
        <w:t>regolamento.</w:t>
      </w:r>
    </w:p>
    <w:p w:rsidR="002E16C1" w:rsidRPr="00D15C50" w:rsidRDefault="006C0C5D">
      <w:pPr>
        <w:pStyle w:val="Paragrafoelenco"/>
        <w:numPr>
          <w:ilvl w:val="0"/>
          <w:numId w:val="43"/>
        </w:numPr>
        <w:tabs>
          <w:tab w:val="left" w:pos="1362"/>
        </w:tabs>
        <w:spacing w:before="26" w:line="259" w:lineRule="auto"/>
        <w:ind w:right="593" w:firstLine="0"/>
        <w:jc w:val="both"/>
        <w:rPr>
          <w:sz w:val="24"/>
          <w:lang w:val="it-IT"/>
        </w:rPr>
      </w:pPr>
      <w:r w:rsidRPr="00D15C50">
        <w:rPr>
          <w:spacing w:val="-3"/>
          <w:sz w:val="24"/>
          <w:lang w:val="it-IT"/>
        </w:rPr>
        <w:t xml:space="preserve">Il </w:t>
      </w:r>
      <w:r w:rsidRPr="00D15C50">
        <w:rPr>
          <w:sz w:val="24"/>
          <w:lang w:val="it-IT"/>
        </w:rPr>
        <w:t>limite di cui al precedente comma può essere riferito anche al singolo fornitore tenendo conto che può garantire più tipologie di beni o servizi; ciò, nell’ottica di evitare il frazionamento della spesa.</w:t>
      </w:r>
    </w:p>
    <w:p w:rsidR="002E16C1" w:rsidRPr="00D15C50" w:rsidRDefault="006C0C5D">
      <w:pPr>
        <w:pStyle w:val="Paragrafoelenco"/>
        <w:numPr>
          <w:ilvl w:val="0"/>
          <w:numId w:val="43"/>
        </w:numPr>
        <w:tabs>
          <w:tab w:val="left" w:pos="1372"/>
        </w:tabs>
        <w:spacing w:before="24" w:line="259" w:lineRule="auto"/>
        <w:ind w:right="594" w:firstLine="0"/>
        <w:jc w:val="both"/>
        <w:rPr>
          <w:sz w:val="24"/>
          <w:lang w:val="it-IT"/>
        </w:rPr>
      </w:pPr>
      <w:r w:rsidRPr="00D15C50">
        <w:rPr>
          <w:sz w:val="24"/>
          <w:lang w:val="it-IT"/>
        </w:rPr>
        <w:t>Non rientrano nel limite, di cui al precedente comma 1, le spes</w:t>
      </w:r>
      <w:r w:rsidR="00E43BFF" w:rsidRPr="00D15C50">
        <w:rPr>
          <w:sz w:val="24"/>
          <w:lang w:val="it-IT"/>
        </w:rPr>
        <w:t>e fisse e obbligatorie (</w:t>
      </w:r>
      <w:r w:rsidRPr="00D15C50">
        <w:rPr>
          <w:sz w:val="24"/>
          <w:lang w:val="it-IT"/>
        </w:rPr>
        <w:t>spese postali etc..) per le quali il Dirigente provvede direttamente al pagamento. Al</w:t>
      </w:r>
      <w:r w:rsidRPr="00D15C50">
        <w:rPr>
          <w:spacing w:val="30"/>
          <w:sz w:val="24"/>
          <w:lang w:val="it-IT"/>
        </w:rPr>
        <w:t xml:space="preserve"> </w:t>
      </w:r>
      <w:r w:rsidRPr="00D15C50">
        <w:rPr>
          <w:sz w:val="24"/>
          <w:lang w:val="it-IT"/>
        </w:rPr>
        <w:t>mandato saranno allegati gli atti giustificativi.</w:t>
      </w:r>
    </w:p>
    <w:p w:rsidR="002E16C1" w:rsidRPr="00D15C50" w:rsidRDefault="006C0C5D">
      <w:pPr>
        <w:pStyle w:val="Paragrafoelenco"/>
        <w:numPr>
          <w:ilvl w:val="0"/>
          <w:numId w:val="43"/>
        </w:numPr>
        <w:tabs>
          <w:tab w:val="left" w:pos="1350"/>
        </w:tabs>
        <w:spacing w:before="161" w:line="256" w:lineRule="auto"/>
        <w:ind w:right="597" w:firstLine="0"/>
        <w:rPr>
          <w:sz w:val="24"/>
          <w:lang w:val="it-IT"/>
        </w:rPr>
      </w:pPr>
      <w:r w:rsidRPr="00D15C50">
        <w:rPr>
          <w:sz w:val="24"/>
          <w:lang w:val="it-IT"/>
        </w:rPr>
        <w:t>Secondo quanto stabilito dall’art. 25 della L. 62/05, è vietato qualsiasi rinnovo tacito di contratto. La durata dei contratti stipulati con affidamento diretto è stabilita non superiore a 36</w:t>
      </w:r>
      <w:r w:rsidRPr="00D15C50">
        <w:rPr>
          <w:spacing w:val="-15"/>
          <w:sz w:val="24"/>
          <w:lang w:val="it-IT"/>
        </w:rPr>
        <w:t xml:space="preserve"> </w:t>
      </w:r>
      <w:r w:rsidRPr="00D15C50">
        <w:rPr>
          <w:sz w:val="24"/>
          <w:lang w:val="it-IT"/>
        </w:rPr>
        <w:t>mesi.</w:t>
      </w:r>
    </w:p>
    <w:p w:rsidR="002E16C1" w:rsidRDefault="006C0C5D">
      <w:pPr>
        <w:pStyle w:val="Titolo11"/>
        <w:spacing w:before="31"/>
      </w:pPr>
      <w:r>
        <w:t>Art. 4 - Ordinazione della spesa</w:t>
      </w:r>
    </w:p>
    <w:p w:rsidR="002E16C1" w:rsidRPr="00D15C50" w:rsidRDefault="006C0C5D">
      <w:pPr>
        <w:pStyle w:val="Paragrafoelenco"/>
        <w:numPr>
          <w:ilvl w:val="0"/>
          <w:numId w:val="42"/>
        </w:numPr>
        <w:tabs>
          <w:tab w:val="left" w:pos="1350"/>
        </w:tabs>
        <w:spacing w:before="179" w:line="256" w:lineRule="auto"/>
        <w:ind w:right="1221" w:firstLine="0"/>
        <w:rPr>
          <w:sz w:val="24"/>
          <w:lang w:val="it-IT"/>
        </w:rPr>
      </w:pPr>
      <w:r w:rsidRPr="00D15C50">
        <w:rPr>
          <w:spacing w:val="-3"/>
          <w:sz w:val="24"/>
          <w:lang w:val="it-IT"/>
        </w:rPr>
        <w:t xml:space="preserve">Le </w:t>
      </w:r>
      <w:r w:rsidRPr="00D15C50">
        <w:rPr>
          <w:sz w:val="24"/>
          <w:lang w:val="it-IT"/>
        </w:rPr>
        <w:t>spese sostenute nel limite di cui al precedente articolo 3, sono corredate dai seguenti atti amministrativi:</w:t>
      </w:r>
    </w:p>
    <w:p w:rsidR="002E16C1" w:rsidRPr="00D15C50" w:rsidRDefault="006C0C5D">
      <w:pPr>
        <w:pStyle w:val="Paragrafoelenco"/>
        <w:numPr>
          <w:ilvl w:val="1"/>
          <w:numId w:val="42"/>
        </w:numPr>
        <w:tabs>
          <w:tab w:val="left" w:pos="1674"/>
        </w:tabs>
        <w:spacing w:before="163"/>
        <w:ind w:right="593" w:firstLine="0"/>
        <w:jc w:val="both"/>
        <w:rPr>
          <w:sz w:val="24"/>
          <w:lang w:val="it-IT"/>
        </w:rPr>
      </w:pPr>
      <w:r w:rsidRPr="00D15C50">
        <w:rPr>
          <w:sz w:val="24"/>
          <w:lang w:val="it-IT"/>
        </w:rPr>
        <w:t>determina a contrarre, ai sensi dell’art 32 codice appalti, firmata dal Dirigente Scolastico, previa acquisizione della copertura contabile dal Direttore dei Servizi Generali e Amministrativi. Nella determina sono esplicitate le sequenze normative e giuridiche inerenti a: ricorso al tipo di contrattazione adottata, oggetto dell’acquisto, affidatario (ditta o persona fisica), costo omnicomprensivo del bene o servizio, disponibilità finanziaria nell’aggregato di</w:t>
      </w:r>
      <w:r w:rsidRPr="00D15C50">
        <w:rPr>
          <w:spacing w:val="36"/>
          <w:sz w:val="24"/>
          <w:lang w:val="it-IT"/>
        </w:rPr>
        <w:t xml:space="preserve"> </w:t>
      </w:r>
      <w:r w:rsidRPr="00D15C50">
        <w:rPr>
          <w:sz w:val="24"/>
          <w:lang w:val="it-IT"/>
        </w:rPr>
        <w:t>spesa pertinente, rispetto di regolarità contabile di competenza del Direttore dei Servizi Generali e Amministrativi, ai sensi del D. Lgs.</w:t>
      </w:r>
      <w:r w:rsidRPr="00D15C50">
        <w:rPr>
          <w:spacing w:val="-2"/>
          <w:sz w:val="24"/>
          <w:lang w:val="it-IT"/>
        </w:rPr>
        <w:t xml:space="preserve"> </w:t>
      </w:r>
      <w:r w:rsidRPr="00D15C50">
        <w:rPr>
          <w:sz w:val="24"/>
          <w:lang w:val="it-IT"/>
        </w:rPr>
        <w:t>123/2011;</w:t>
      </w:r>
    </w:p>
    <w:p w:rsidR="002E16C1" w:rsidRPr="00D15C50" w:rsidRDefault="006C0C5D">
      <w:pPr>
        <w:pStyle w:val="Paragrafoelenco"/>
        <w:numPr>
          <w:ilvl w:val="1"/>
          <w:numId w:val="42"/>
        </w:numPr>
        <w:tabs>
          <w:tab w:val="left" w:pos="1665"/>
        </w:tabs>
        <w:ind w:right="597" w:firstLine="0"/>
        <w:rPr>
          <w:sz w:val="24"/>
          <w:lang w:val="it-IT"/>
        </w:rPr>
      </w:pPr>
      <w:r w:rsidRPr="00D15C50">
        <w:rPr>
          <w:sz w:val="24"/>
          <w:lang w:val="it-IT"/>
        </w:rPr>
        <w:t xml:space="preserve">ordine o contratto, a seconda della spesa, con l’indicazione del CIG e, laddove previsto, del CUP, ai sensi della </w:t>
      </w:r>
      <w:r w:rsidRPr="00D15C50">
        <w:rPr>
          <w:spacing w:val="-3"/>
          <w:sz w:val="24"/>
          <w:lang w:val="it-IT"/>
        </w:rPr>
        <w:t xml:space="preserve">L. </w:t>
      </w:r>
      <w:r w:rsidRPr="00D15C50">
        <w:rPr>
          <w:sz w:val="24"/>
          <w:lang w:val="it-IT"/>
        </w:rPr>
        <w:t>144/99 e successiva L.</w:t>
      </w:r>
      <w:r w:rsidRPr="00D15C50">
        <w:rPr>
          <w:spacing w:val="2"/>
          <w:sz w:val="24"/>
          <w:lang w:val="it-IT"/>
        </w:rPr>
        <w:t xml:space="preserve"> </w:t>
      </w:r>
      <w:r w:rsidRPr="00D15C50">
        <w:rPr>
          <w:sz w:val="24"/>
          <w:lang w:val="it-IT"/>
        </w:rPr>
        <w:t>3/2003;</w:t>
      </w:r>
    </w:p>
    <w:p w:rsidR="002E16C1" w:rsidRPr="00D15C50" w:rsidRDefault="006C0C5D">
      <w:pPr>
        <w:pStyle w:val="Paragrafoelenco"/>
        <w:numPr>
          <w:ilvl w:val="1"/>
          <w:numId w:val="42"/>
        </w:numPr>
        <w:tabs>
          <w:tab w:val="left" w:pos="1633"/>
        </w:tabs>
        <w:ind w:left="1632" w:hanging="244"/>
        <w:rPr>
          <w:sz w:val="24"/>
          <w:lang w:val="it-IT"/>
        </w:rPr>
      </w:pPr>
      <w:r w:rsidRPr="00D15C50">
        <w:rPr>
          <w:sz w:val="24"/>
          <w:lang w:val="it-IT"/>
        </w:rPr>
        <w:t>verbale di collaudo per beni durevoli da</w:t>
      </w:r>
      <w:r w:rsidRPr="00D15C50">
        <w:rPr>
          <w:spacing w:val="-2"/>
          <w:sz w:val="24"/>
          <w:lang w:val="it-IT"/>
        </w:rPr>
        <w:t xml:space="preserve"> </w:t>
      </w:r>
      <w:r w:rsidRPr="00D15C50">
        <w:rPr>
          <w:sz w:val="24"/>
          <w:lang w:val="it-IT"/>
        </w:rPr>
        <w:t>inventariare;</w:t>
      </w:r>
    </w:p>
    <w:p w:rsidR="002E16C1" w:rsidRDefault="006C0C5D">
      <w:pPr>
        <w:pStyle w:val="Paragrafoelenco"/>
        <w:numPr>
          <w:ilvl w:val="1"/>
          <w:numId w:val="42"/>
        </w:numPr>
        <w:tabs>
          <w:tab w:val="left" w:pos="1648"/>
        </w:tabs>
        <w:ind w:left="1647" w:hanging="259"/>
        <w:rPr>
          <w:sz w:val="24"/>
        </w:rPr>
      </w:pPr>
      <w:r>
        <w:rPr>
          <w:sz w:val="24"/>
        </w:rPr>
        <w:t>fattura rilasciata dalla ditta;</w:t>
      </w:r>
    </w:p>
    <w:p w:rsidR="002E16C1" w:rsidRPr="00D15C50" w:rsidRDefault="006C0C5D">
      <w:pPr>
        <w:pStyle w:val="Paragrafoelenco"/>
        <w:numPr>
          <w:ilvl w:val="1"/>
          <w:numId w:val="42"/>
        </w:numPr>
        <w:tabs>
          <w:tab w:val="left" w:pos="1756"/>
        </w:tabs>
        <w:ind w:right="596" w:firstLine="0"/>
        <w:rPr>
          <w:sz w:val="24"/>
          <w:lang w:val="it-IT"/>
        </w:rPr>
      </w:pPr>
      <w:r w:rsidRPr="00D15C50">
        <w:rPr>
          <w:sz w:val="24"/>
          <w:lang w:val="it-IT"/>
        </w:rPr>
        <w:t>modello DURC, da acquisire tramite sportello unico previdenziale della regolarità contributiva;</w:t>
      </w:r>
    </w:p>
    <w:p w:rsidR="002E16C1" w:rsidRPr="00D15C50" w:rsidRDefault="006C0C5D">
      <w:pPr>
        <w:pStyle w:val="Paragrafoelenco"/>
        <w:numPr>
          <w:ilvl w:val="1"/>
          <w:numId w:val="42"/>
        </w:numPr>
        <w:tabs>
          <w:tab w:val="left" w:pos="1729"/>
        </w:tabs>
        <w:ind w:right="597" w:firstLine="0"/>
        <w:rPr>
          <w:sz w:val="24"/>
          <w:lang w:val="it-IT"/>
        </w:rPr>
      </w:pPr>
      <w:r w:rsidRPr="00D15C50">
        <w:rPr>
          <w:sz w:val="24"/>
          <w:lang w:val="it-IT"/>
        </w:rPr>
        <w:t xml:space="preserve">dichiarazione del conto dedicato per la tracciabilità dei flussi finanziari , ai sensi della </w:t>
      </w:r>
      <w:r w:rsidRPr="00D15C50">
        <w:rPr>
          <w:spacing w:val="-3"/>
          <w:sz w:val="24"/>
          <w:lang w:val="it-IT"/>
        </w:rPr>
        <w:t>L.</w:t>
      </w:r>
      <w:r w:rsidRPr="00D15C50">
        <w:rPr>
          <w:spacing w:val="53"/>
          <w:sz w:val="24"/>
          <w:lang w:val="it-IT"/>
        </w:rPr>
        <w:t xml:space="preserve"> </w:t>
      </w:r>
      <w:r w:rsidRPr="00D15C50">
        <w:rPr>
          <w:sz w:val="24"/>
          <w:lang w:val="it-IT"/>
        </w:rPr>
        <w:t>136/2010</w:t>
      </w:r>
    </w:p>
    <w:p w:rsidR="002E16C1" w:rsidRPr="00D15C50" w:rsidRDefault="002E16C1">
      <w:pPr>
        <w:pStyle w:val="Corpotesto"/>
        <w:spacing w:before="7"/>
        <w:ind w:left="0"/>
        <w:rPr>
          <w:lang w:val="it-IT"/>
        </w:rPr>
      </w:pPr>
    </w:p>
    <w:p w:rsidR="002E16C1" w:rsidRPr="00D15C50" w:rsidRDefault="006C0C5D">
      <w:pPr>
        <w:pStyle w:val="Titolo11"/>
        <w:spacing w:before="0"/>
        <w:rPr>
          <w:lang w:val="it-IT"/>
        </w:rPr>
      </w:pPr>
      <w:r w:rsidRPr="00D15C50">
        <w:rPr>
          <w:lang w:val="it-IT"/>
        </w:rPr>
        <w:t>TITOLO III - ACQUISIZIONE IN ECONOMIA DI LAVORI, SERVIZI E FORNITURE</w:t>
      </w:r>
    </w:p>
    <w:p w:rsidR="002E16C1" w:rsidRPr="00D15C50" w:rsidRDefault="006C0C5D">
      <w:pPr>
        <w:spacing w:before="18" w:line="396" w:lineRule="auto"/>
        <w:ind w:left="1136" w:right="1819" w:hanging="29"/>
        <w:rPr>
          <w:b/>
          <w:sz w:val="24"/>
          <w:lang w:val="it-IT"/>
        </w:rPr>
      </w:pPr>
      <w:r w:rsidRPr="00D15C50">
        <w:rPr>
          <w:b/>
          <w:sz w:val="24"/>
          <w:lang w:val="it-IT"/>
        </w:rPr>
        <w:t>SOTTO LA SOGLIA COMUNITARIA (art. 36 del Codice dei Contratti Pubblici) Art. 5 Acquisizioni in economia</w:t>
      </w:r>
    </w:p>
    <w:p w:rsidR="002E16C1" w:rsidRPr="00D15C50" w:rsidRDefault="006C0C5D">
      <w:pPr>
        <w:pStyle w:val="Paragrafoelenco"/>
        <w:numPr>
          <w:ilvl w:val="0"/>
          <w:numId w:val="41"/>
        </w:numPr>
        <w:tabs>
          <w:tab w:val="left" w:pos="1401"/>
        </w:tabs>
        <w:spacing w:before="6" w:line="259" w:lineRule="auto"/>
        <w:ind w:right="337" w:hanging="360"/>
        <w:jc w:val="both"/>
        <w:rPr>
          <w:sz w:val="24"/>
          <w:lang w:val="it-IT"/>
        </w:rPr>
      </w:pPr>
      <w:r w:rsidRPr="00D15C50">
        <w:rPr>
          <w:sz w:val="24"/>
          <w:lang w:val="it-IT"/>
        </w:rPr>
        <w:t>Il presente Regolamento disciplina le modalità, i limiti e le procedure da seguire per l’acquisizione in economia di lavori, servizi, e forniture sotto la soglia comunitaria, nel rispetto di quanto stabilito dagli art. 35 (Soglie di rilevanza comunitaria e calcolo del valore stimato degli appalti) e 36 (Contratti sotto soglia) del D. Lgs 50/2016 “ Nuovo Codice degli appalti” e ss.mm.ii (successive modifiche e</w:t>
      </w:r>
      <w:r w:rsidRPr="00D15C50">
        <w:rPr>
          <w:spacing w:val="-3"/>
          <w:sz w:val="24"/>
          <w:lang w:val="it-IT"/>
        </w:rPr>
        <w:t xml:space="preserve"> </w:t>
      </w:r>
      <w:r w:rsidRPr="00D15C50">
        <w:rPr>
          <w:sz w:val="24"/>
          <w:lang w:val="it-IT"/>
        </w:rPr>
        <w:t>integrazioni).</w:t>
      </w:r>
    </w:p>
    <w:p w:rsidR="002E16C1" w:rsidRPr="00D15C50" w:rsidRDefault="006C0C5D">
      <w:pPr>
        <w:pStyle w:val="Paragrafoelenco"/>
        <w:numPr>
          <w:ilvl w:val="0"/>
          <w:numId w:val="41"/>
        </w:numPr>
        <w:tabs>
          <w:tab w:val="left" w:pos="1401"/>
        </w:tabs>
        <w:spacing w:before="160" w:line="259" w:lineRule="auto"/>
        <w:ind w:right="338" w:hanging="360"/>
        <w:jc w:val="both"/>
        <w:rPr>
          <w:sz w:val="24"/>
          <w:lang w:val="it-IT"/>
        </w:rPr>
      </w:pPr>
      <w:r w:rsidRPr="00D15C50">
        <w:rPr>
          <w:sz w:val="24"/>
          <w:lang w:val="it-IT"/>
        </w:rPr>
        <w:t>Le disposizioni degli articoli seguenti si applicano ai contratti pubblici il cui importo, al netto dell’imposta sul valore aggiunto è inferiore alle soglie di cui all’art.</w:t>
      </w:r>
      <w:r w:rsidRPr="00D15C50">
        <w:rPr>
          <w:spacing w:val="-7"/>
          <w:sz w:val="24"/>
          <w:lang w:val="it-IT"/>
        </w:rPr>
        <w:t xml:space="preserve"> </w:t>
      </w:r>
      <w:r w:rsidRPr="00D15C50">
        <w:rPr>
          <w:sz w:val="24"/>
          <w:lang w:val="it-IT"/>
        </w:rPr>
        <w:t>35.</w:t>
      </w:r>
    </w:p>
    <w:p w:rsidR="002E16C1" w:rsidRPr="00D15C50" w:rsidRDefault="006C0C5D">
      <w:pPr>
        <w:pStyle w:val="Paragrafoelenco"/>
        <w:numPr>
          <w:ilvl w:val="0"/>
          <w:numId w:val="41"/>
        </w:numPr>
        <w:tabs>
          <w:tab w:val="left" w:pos="1401"/>
        </w:tabs>
        <w:spacing w:before="24" w:line="259" w:lineRule="auto"/>
        <w:ind w:right="340" w:hanging="360"/>
        <w:jc w:val="both"/>
        <w:rPr>
          <w:sz w:val="24"/>
          <w:lang w:val="it-IT"/>
        </w:rPr>
      </w:pPr>
      <w:r w:rsidRPr="00D15C50">
        <w:rPr>
          <w:sz w:val="24"/>
          <w:lang w:val="it-IT"/>
        </w:rPr>
        <w:t xml:space="preserve">A norma del D.I. 44/2001 è stato adeguato a </w:t>
      </w:r>
      <w:r w:rsidR="00E43BFF" w:rsidRPr="00D15C50">
        <w:rPr>
          <w:sz w:val="24"/>
          <w:lang w:val="it-IT"/>
        </w:rPr>
        <w:t xml:space="preserve">5.000 </w:t>
      </w:r>
      <w:r w:rsidRPr="00D15C50">
        <w:rPr>
          <w:sz w:val="24"/>
          <w:lang w:val="it-IT"/>
        </w:rPr>
        <w:t>esclusa IVA la soglia entro la quale è possibile l’acquisizione di beni e servizi mediante affido diretto (così come specificato nell’ art.3 del presente</w:t>
      </w:r>
      <w:r w:rsidRPr="00D15C50">
        <w:rPr>
          <w:spacing w:val="-2"/>
          <w:sz w:val="24"/>
          <w:lang w:val="it-IT"/>
        </w:rPr>
        <w:t xml:space="preserve"> </w:t>
      </w:r>
      <w:r w:rsidRPr="00D15C50">
        <w:rPr>
          <w:sz w:val="24"/>
          <w:lang w:val="it-IT"/>
        </w:rPr>
        <w:t>Regolamento).</w:t>
      </w:r>
    </w:p>
    <w:p w:rsidR="002E16C1" w:rsidRPr="00D15C50" w:rsidRDefault="006C0C5D">
      <w:pPr>
        <w:pStyle w:val="Paragrafoelenco"/>
        <w:numPr>
          <w:ilvl w:val="0"/>
          <w:numId w:val="41"/>
        </w:numPr>
        <w:tabs>
          <w:tab w:val="left" w:pos="1463"/>
        </w:tabs>
        <w:spacing w:before="161" w:line="259" w:lineRule="auto"/>
        <w:ind w:right="338" w:hanging="360"/>
        <w:jc w:val="both"/>
        <w:rPr>
          <w:sz w:val="24"/>
          <w:lang w:val="it-IT"/>
        </w:rPr>
      </w:pPr>
      <w:r w:rsidRPr="00D15C50">
        <w:rPr>
          <w:sz w:val="24"/>
          <w:lang w:val="it-IT"/>
        </w:rPr>
        <w:t>L’affidamento e l’esecuzione di lavori, servizi e forniture secondo le procedure semplificate di cui all’art. 36 d.lgs. 50/2016, ivi compreso l’affidamento diretto, avvengono nel rispetto dei principi enunciati</w:t>
      </w:r>
      <w:r w:rsidRPr="00D15C50">
        <w:rPr>
          <w:spacing w:val="7"/>
          <w:sz w:val="24"/>
          <w:lang w:val="it-IT"/>
        </w:rPr>
        <w:t xml:space="preserve"> </w:t>
      </w:r>
      <w:r w:rsidRPr="00D15C50">
        <w:rPr>
          <w:sz w:val="24"/>
          <w:lang w:val="it-IT"/>
        </w:rPr>
        <w:t>dall’art.</w:t>
      </w:r>
      <w:r w:rsidRPr="00D15C50">
        <w:rPr>
          <w:spacing w:val="6"/>
          <w:sz w:val="24"/>
          <w:lang w:val="it-IT"/>
        </w:rPr>
        <w:t xml:space="preserve"> </w:t>
      </w:r>
      <w:r w:rsidRPr="00D15C50">
        <w:rPr>
          <w:sz w:val="24"/>
          <w:lang w:val="it-IT"/>
        </w:rPr>
        <w:t>30,</w:t>
      </w:r>
      <w:r w:rsidRPr="00D15C50">
        <w:rPr>
          <w:spacing w:val="6"/>
          <w:sz w:val="24"/>
          <w:lang w:val="it-IT"/>
        </w:rPr>
        <w:t xml:space="preserve"> </w:t>
      </w:r>
      <w:r w:rsidRPr="00D15C50">
        <w:rPr>
          <w:sz w:val="24"/>
          <w:lang w:val="it-IT"/>
        </w:rPr>
        <w:t>comma</w:t>
      </w:r>
      <w:r w:rsidRPr="00D15C50">
        <w:rPr>
          <w:spacing w:val="5"/>
          <w:sz w:val="24"/>
          <w:lang w:val="it-IT"/>
        </w:rPr>
        <w:t xml:space="preserve"> </w:t>
      </w:r>
      <w:r w:rsidRPr="00D15C50">
        <w:rPr>
          <w:sz w:val="24"/>
          <w:lang w:val="it-IT"/>
        </w:rPr>
        <w:t>1,</w:t>
      </w:r>
      <w:r w:rsidRPr="00D15C50">
        <w:rPr>
          <w:spacing w:val="6"/>
          <w:sz w:val="24"/>
          <w:lang w:val="it-IT"/>
        </w:rPr>
        <w:t xml:space="preserve"> </w:t>
      </w:r>
      <w:r w:rsidRPr="00D15C50">
        <w:rPr>
          <w:sz w:val="24"/>
          <w:lang w:val="it-IT"/>
        </w:rPr>
        <w:t>d.lgs.</w:t>
      </w:r>
      <w:r w:rsidRPr="00D15C50">
        <w:rPr>
          <w:spacing w:val="6"/>
          <w:sz w:val="24"/>
          <w:lang w:val="it-IT"/>
        </w:rPr>
        <w:t xml:space="preserve"> </w:t>
      </w:r>
      <w:r w:rsidRPr="00D15C50">
        <w:rPr>
          <w:sz w:val="24"/>
          <w:lang w:val="it-IT"/>
        </w:rPr>
        <w:t>50/2016</w:t>
      </w:r>
      <w:r w:rsidRPr="00D15C50">
        <w:rPr>
          <w:spacing w:val="6"/>
          <w:sz w:val="24"/>
          <w:lang w:val="it-IT"/>
        </w:rPr>
        <w:t xml:space="preserve"> </w:t>
      </w:r>
      <w:r w:rsidRPr="00D15C50">
        <w:rPr>
          <w:sz w:val="24"/>
          <w:lang w:val="it-IT"/>
        </w:rPr>
        <w:t>e,</w:t>
      </w:r>
      <w:r w:rsidRPr="00D15C50">
        <w:rPr>
          <w:spacing w:val="6"/>
          <w:sz w:val="24"/>
          <w:lang w:val="it-IT"/>
        </w:rPr>
        <w:t xml:space="preserve"> </w:t>
      </w:r>
      <w:r w:rsidRPr="00D15C50">
        <w:rPr>
          <w:sz w:val="24"/>
          <w:lang w:val="it-IT"/>
        </w:rPr>
        <w:t>in</w:t>
      </w:r>
      <w:r w:rsidRPr="00D15C50">
        <w:rPr>
          <w:spacing w:val="6"/>
          <w:sz w:val="24"/>
          <w:lang w:val="it-IT"/>
        </w:rPr>
        <w:t xml:space="preserve"> </w:t>
      </w:r>
      <w:r w:rsidRPr="00D15C50">
        <w:rPr>
          <w:sz w:val="24"/>
          <w:lang w:val="it-IT"/>
        </w:rPr>
        <w:t>particolare</w:t>
      </w:r>
      <w:r w:rsidRPr="00D15C50">
        <w:rPr>
          <w:spacing w:val="5"/>
          <w:sz w:val="24"/>
          <w:lang w:val="it-IT"/>
        </w:rPr>
        <w:t xml:space="preserve"> </w:t>
      </w:r>
      <w:r w:rsidRPr="00D15C50">
        <w:rPr>
          <w:sz w:val="24"/>
          <w:lang w:val="it-IT"/>
        </w:rPr>
        <w:t>nel</w:t>
      </w:r>
      <w:r w:rsidRPr="00D15C50">
        <w:rPr>
          <w:spacing w:val="10"/>
          <w:sz w:val="24"/>
          <w:lang w:val="it-IT"/>
        </w:rPr>
        <w:t xml:space="preserve"> </w:t>
      </w:r>
      <w:r w:rsidRPr="00D15C50">
        <w:rPr>
          <w:sz w:val="24"/>
          <w:lang w:val="it-IT"/>
        </w:rPr>
        <w:t>rispetto</w:t>
      </w:r>
      <w:r w:rsidRPr="00D15C50">
        <w:rPr>
          <w:spacing w:val="6"/>
          <w:sz w:val="24"/>
          <w:lang w:val="it-IT"/>
        </w:rPr>
        <w:t xml:space="preserve"> </w:t>
      </w:r>
      <w:r w:rsidRPr="00D15C50">
        <w:rPr>
          <w:sz w:val="24"/>
          <w:lang w:val="it-IT"/>
        </w:rPr>
        <w:t>dei</w:t>
      </w:r>
      <w:r w:rsidRPr="00D15C50">
        <w:rPr>
          <w:spacing w:val="7"/>
          <w:sz w:val="24"/>
          <w:lang w:val="it-IT"/>
        </w:rPr>
        <w:t xml:space="preserve"> </w:t>
      </w:r>
      <w:r w:rsidRPr="00D15C50">
        <w:rPr>
          <w:sz w:val="24"/>
          <w:lang w:val="it-IT"/>
        </w:rPr>
        <w:t>principi</w:t>
      </w:r>
      <w:r w:rsidRPr="00D15C50">
        <w:rPr>
          <w:spacing w:val="7"/>
          <w:sz w:val="24"/>
          <w:lang w:val="it-IT"/>
        </w:rPr>
        <w:t xml:space="preserve"> </w:t>
      </w:r>
      <w:r w:rsidRPr="00D15C50">
        <w:rPr>
          <w:sz w:val="24"/>
          <w:lang w:val="it-IT"/>
        </w:rPr>
        <w:t>di</w:t>
      </w:r>
    </w:p>
    <w:p w:rsidR="002E16C1" w:rsidRPr="00D15C50" w:rsidRDefault="002E16C1">
      <w:pPr>
        <w:spacing w:line="259" w:lineRule="auto"/>
        <w:jc w:val="both"/>
        <w:rPr>
          <w:sz w:val="24"/>
          <w:lang w:val="it-IT"/>
        </w:rPr>
        <w:sectPr w:rsidR="002E16C1" w:rsidRPr="00D15C50">
          <w:pgSz w:w="11900" w:h="16840"/>
          <w:pgMar w:top="620" w:right="220" w:bottom="840" w:left="340" w:header="0" w:footer="588" w:gutter="0"/>
          <w:cols w:space="720"/>
        </w:sectPr>
      </w:pPr>
    </w:p>
    <w:p w:rsidR="002E16C1" w:rsidRPr="00D15C50" w:rsidRDefault="006C0C5D">
      <w:pPr>
        <w:pStyle w:val="Corpotesto"/>
        <w:spacing w:before="60" w:line="256" w:lineRule="auto"/>
        <w:ind w:left="1445" w:right="1103"/>
        <w:rPr>
          <w:lang w:val="it-IT"/>
        </w:rPr>
      </w:pPr>
      <w:r w:rsidRPr="00D15C50">
        <w:rPr>
          <w:lang w:val="it-IT"/>
        </w:rPr>
        <w:lastRenderedPageBreak/>
        <w:t>economicità, efficacia, tempestività, correttezza, libera concorrenza, non discriminazione, trasparenza, proporzionalità, pubblicità, nonché del principio di rotazione.</w:t>
      </w:r>
    </w:p>
    <w:p w:rsidR="002E16C1" w:rsidRPr="00D15C50" w:rsidRDefault="006C0C5D">
      <w:pPr>
        <w:pStyle w:val="Corpotesto"/>
        <w:spacing w:before="165" w:line="276" w:lineRule="auto"/>
        <w:ind w:left="1435"/>
        <w:rPr>
          <w:lang w:val="it-IT"/>
        </w:rPr>
      </w:pPr>
      <w:r w:rsidRPr="00D15C50">
        <w:rPr>
          <w:lang w:val="it-IT"/>
        </w:rPr>
        <w:t>Nell’espletamento delle procedure semplificate di cui al citato art. 36 d.lgs. 50/2016, le stazioni appaltanti garantiscono in aderenza</w:t>
      </w:r>
      <w:r w:rsidRPr="00D15C50">
        <w:rPr>
          <w:color w:val="000009"/>
          <w:lang w:val="it-IT"/>
        </w:rPr>
        <w:t>:</w:t>
      </w:r>
    </w:p>
    <w:p w:rsidR="002E16C1" w:rsidRPr="00D15C50" w:rsidRDefault="006C0C5D">
      <w:pPr>
        <w:pStyle w:val="Paragrafoelenco"/>
        <w:numPr>
          <w:ilvl w:val="1"/>
          <w:numId w:val="41"/>
        </w:numPr>
        <w:tabs>
          <w:tab w:val="left" w:pos="1506"/>
        </w:tabs>
        <w:spacing w:line="276" w:lineRule="auto"/>
        <w:ind w:right="961" w:hanging="285"/>
        <w:jc w:val="left"/>
        <w:rPr>
          <w:sz w:val="24"/>
          <w:lang w:val="it-IT"/>
        </w:rPr>
      </w:pPr>
      <w:r w:rsidRPr="00D15C50">
        <w:rPr>
          <w:sz w:val="24"/>
          <w:lang w:val="it-IT"/>
        </w:rPr>
        <w:t>al principio di economicità, l’uso ottimale delle risorse da impiegare nello svolgimento della selezione ovvero nell’esecuzione del</w:t>
      </w:r>
      <w:r w:rsidRPr="00D15C50">
        <w:rPr>
          <w:spacing w:val="-3"/>
          <w:sz w:val="24"/>
          <w:lang w:val="it-IT"/>
        </w:rPr>
        <w:t xml:space="preserve"> </w:t>
      </w:r>
      <w:r w:rsidRPr="00D15C50">
        <w:rPr>
          <w:sz w:val="24"/>
          <w:lang w:val="it-IT"/>
        </w:rPr>
        <w:t>contratto;</w:t>
      </w:r>
    </w:p>
    <w:p w:rsidR="002E16C1" w:rsidRPr="00D15C50" w:rsidRDefault="006C0C5D">
      <w:pPr>
        <w:pStyle w:val="Paragrafoelenco"/>
        <w:numPr>
          <w:ilvl w:val="1"/>
          <w:numId w:val="41"/>
        </w:numPr>
        <w:tabs>
          <w:tab w:val="left" w:pos="1571"/>
        </w:tabs>
        <w:spacing w:before="3" w:line="276" w:lineRule="auto"/>
        <w:ind w:left="1532" w:right="339" w:hanging="286"/>
        <w:jc w:val="left"/>
        <w:rPr>
          <w:sz w:val="24"/>
          <w:lang w:val="it-IT"/>
        </w:rPr>
      </w:pPr>
      <w:r w:rsidRPr="00D15C50">
        <w:rPr>
          <w:color w:val="000009"/>
          <w:sz w:val="24"/>
          <w:lang w:val="it-IT"/>
        </w:rPr>
        <w:t>al principio di efficacia, la congruità dei propri atti rispetto al conseguimento dello scopo e dell’interesse pubblico cui sono preordinati;</w:t>
      </w:r>
    </w:p>
    <w:p w:rsidR="002E16C1" w:rsidRPr="00D15C50" w:rsidRDefault="006C0C5D">
      <w:pPr>
        <w:pStyle w:val="Paragrafoelenco"/>
        <w:numPr>
          <w:ilvl w:val="1"/>
          <w:numId w:val="41"/>
        </w:numPr>
        <w:tabs>
          <w:tab w:val="left" w:pos="1506"/>
        </w:tabs>
        <w:spacing w:before="1" w:line="276" w:lineRule="auto"/>
        <w:ind w:left="1532" w:right="338" w:hanging="286"/>
        <w:jc w:val="left"/>
        <w:rPr>
          <w:sz w:val="24"/>
          <w:lang w:val="it-IT"/>
        </w:rPr>
      </w:pPr>
      <w:r w:rsidRPr="00D15C50">
        <w:rPr>
          <w:color w:val="000009"/>
          <w:sz w:val="24"/>
          <w:lang w:val="it-IT"/>
        </w:rPr>
        <w:t>al principio di tempestività, l’esigenza di non dilatare la durata del procedimento di selezione del contraente in assenza di obiettive</w:t>
      </w:r>
      <w:r w:rsidRPr="00D15C50">
        <w:rPr>
          <w:color w:val="000009"/>
          <w:spacing w:val="-2"/>
          <w:sz w:val="24"/>
          <w:lang w:val="it-IT"/>
        </w:rPr>
        <w:t xml:space="preserve"> </w:t>
      </w:r>
      <w:r w:rsidRPr="00D15C50">
        <w:rPr>
          <w:color w:val="000009"/>
          <w:sz w:val="24"/>
          <w:lang w:val="it-IT"/>
        </w:rPr>
        <w:t>ragioni;</w:t>
      </w:r>
    </w:p>
    <w:p w:rsidR="002E16C1" w:rsidRPr="00D15C50" w:rsidRDefault="006C0C5D">
      <w:pPr>
        <w:pStyle w:val="Paragrafoelenco"/>
        <w:numPr>
          <w:ilvl w:val="1"/>
          <w:numId w:val="41"/>
        </w:numPr>
        <w:tabs>
          <w:tab w:val="left" w:pos="1521"/>
        </w:tabs>
        <w:spacing w:before="3" w:line="276" w:lineRule="auto"/>
        <w:ind w:left="1532" w:right="1216" w:hanging="286"/>
        <w:jc w:val="left"/>
        <w:rPr>
          <w:sz w:val="24"/>
          <w:lang w:val="it-IT"/>
        </w:rPr>
      </w:pPr>
      <w:r w:rsidRPr="00D15C50">
        <w:rPr>
          <w:color w:val="000009"/>
          <w:sz w:val="24"/>
          <w:lang w:val="it-IT"/>
        </w:rPr>
        <w:t>al principio di correttezza, una condotta leale ed improntata a buona fede, sia nella fase</w:t>
      </w:r>
      <w:r w:rsidRPr="00D15C50">
        <w:rPr>
          <w:color w:val="000009"/>
          <w:spacing w:val="-21"/>
          <w:sz w:val="24"/>
          <w:lang w:val="it-IT"/>
        </w:rPr>
        <w:t xml:space="preserve"> </w:t>
      </w:r>
      <w:r w:rsidRPr="00D15C50">
        <w:rPr>
          <w:color w:val="000009"/>
          <w:sz w:val="24"/>
          <w:lang w:val="it-IT"/>
        </w:rPr>
        <w:t>di affidamento sia in quella di</w:t>
      </w:r>
      <w:r w:rsidRPr="00D15C50">
        <w:rPr>
          <w:color w:val="000009"/>
          <w:spacing w:val="-1"/>
          <w:sz w:val="24"/>
          <w:lang w:val="it-IT"/>
        </w:rPr>
        <w:t xml:space="preserve"> </w:t>
      </w:r>
      <w:r w:rsidRPr="00D15C50">
        <w:rPr>
          <w:color w:val="000009"/>
          <w:sz w:val="24"/>
          <w:lang w:val="it-IT"/>
        </w:rPr>
        <w:t>esecuzione;</w:t>
      </w:r>
    </w:p>
    <w:p w:rsidR="002E16C1" w:rsidRPr="00D15C50" w:rsidRDefault="006C0C5D">
      <w:pPr>
        <w:pStyle w:val="Paragrafoelenco"/>
        <w:numPr>
          <w:ilvl w:val="1"/>
          <w:numId w:val="41"/>
        </w:numPr>
        <w:tabs>
          <w:tab w:val="left" w:pos="1504"/>
        </w:tabs>
        <w:spacing w:line="276" w:lineRule="auto"/>
        <w:ind w:left="1532" w:right="338" w:hanging="286"/>
        <w:jc w:val="left"/>
        <w:rPr>
          <w:sz w:val="24"/>
          <w:lang w:val="it-IT"/>
        </w:rPr>
      </w:pPr>
      <w:r w:rsidRPr="00D15C50">
        <w:rPr>
          <w:color w:val="000009"/>
          <w:sz w:val="24"/>
          <w:lang w:val="it-IT"/>
        </w:rPr>
        <w:t>al principio di libera concorrenza, l’effettiva contendibilità degli affidamenti da parte dei soggetti potenzialmente</w:t>
      </w:r>
      <w:r w:rsidRPr="00D15C50">
        <w:rPr>
          <w:color w:val="000009"/>
          <w:spacing w:val="-2"/>
          <w:sz w:val="24"/>
          <w:lang w:val="it-IT"/>
        </w:rPr>
        <w:t xml:space="preserve"> </w:t>
      </w:r>
      <w:r w:rsidRPr="00D15C50">
        <w:rPr>
          <w:color w:val="000009"/>
          <w:sz w:val="24"/>
          <w:lang w:val="it-IT"/>
        </w:rPr>
        <w:t>interessati;</w:t>
      </w:r>
    </w:p>
    <w:p w:rsidR="002E16C1" w:rsidRPr="00D15C50" w:rsidRDefault="006C0C5D">
      <w:pPr>
        <w:pStyle w:val="Paragrafoelenco"/>
        <w:numPr>
          <w:ilvl w:val="1"/>
          <w:numId w:val="41"/>
        </w:numPr>
        <w:tabs>
          <w:tab w:val="left" w:pos="1468"/>
        </w:tabs>
        <w:spacing w:before="2"/>
        <w:ind w:left="1467" w:hanging="221"/>
        <w:jc w:val="left"/>
        <w:rPr>
          <w:sz w:val="24"/>
          <w:lang w:val="it-IT"/>
        </w:rPr>
      </w:pPr>
      <w:r w:rsidRPr="00D15C50">
        <w:rPr>
          <w:color w:val="000009"/>
          <w:sz w:val="24"/>
          <w:lang w:val="it-IT"/>
        </w:rPr>
        <w:t>al principio di non discriminazione e di parità di trattamento, una valutazione equa</w:t>
      </w:r>
      <w:r w:rsidRPr="00D15C50">
        <w:rPr>
          <w:color w:val="000009"/>
          <w:spacing w:val="-10"/>
          <w:sz w:val="24"/>
          <w:lang w:val="it-IT"/>
        </w:rPr>
        <w:t xml:space="preserve"> </w:t>
      </w:r>
      <w:r w:rsidRPr="00D15C50">
        <w:rPr>
          <w:color w:val="000009"/>
          <w:sz w:val="24"/>
          <w:lang w:val="it-IT"/>
        </w:rPr>
        <w:t>ed</w:t>
      </w:r>
    </w:p>
    <w:p w:rsidR="002E16C1" w:rsidRPr="00D15C50" w:rsidRDefault="006C0C5D">
      <w:pPr>
        <w:pStyle w:val="Corpotesto"/>
        <w:spacing w:before="40" w:line="276" w:lineRule="auto"/>
        <w:ind w:left="1532" w:right="337"/>
        <w:jc w:val="both"/>
        <w:rPr>
          <w:lang w:val="it-IT"/>
        </w:rPr>
      </w:pPr>
      <w:r w:rsidRPr="00D15C50">
        <w:rPr>
          <w:color w:val="000009"/>
          <w:lang w:val="it-IT"/>
        </w:rPr>
        <w:t>imparziale dei concorrenti e l’eliminazione di ostacoli o restrizioni nella predisposizione delle offerte e nella loro valutazione;</w:t>
      </w:r>
    </w:p>
    <w:p w:rsidR="002E16C1" w:rsidRPr="00D15C50" w:rsidRDefault="006C0C5D">
      <w:pPr>
        <w:pStyle w:val="Paragrafoelenco"/>
        <w:numPr>
          <w:ilvl w:val="1"/>
          <w:numId w:val="41"/>
        </w:numPr>
        <w:tabs>
          <w:tab w:val="left" w:pos="1585"/>
        </w:tabs>
        <w:spacing w:before="1" w:line="278" w:lineRule="auto"/>
        <w:ind w:left="1532" w:right="338" w:hanging="226"/>
        <w:jc w:val="left"/>
        <w:rPr>
          <w:sz w:val="24"/>
          <w:lang w:val="it-IT"/>
        </w:rPr>
      </w:pPr>
      <w:r w:rsidRPr="00D15C50">
        <w:rPr>
          <w:color w:val="000009"/>
          <w:sz w:val="24"/>
          <w:lang w:val="it-IT"/>
        </w:rPr>
        <w:t>al principio di trasparenza e pubblicità, la conoscibilità delle procedure di gara, nonché l’uso di strumenti che consentano un accesso rapido e agevole alle informazioni relative alle</w:t>
      </w:r>
      <w:r w:rsidRPr="00D15C50">
        <w:rPr>
          <w:color w:val="000009"/>
          <w:spacing w:val="-18"/>
          <w:sz w:val="24"/>
          <w:lang w:val="it-IT"/>
        </w:rPr>
        <w:t xml:space="preserve"> </w:t>
      </w:r>
      <w:r w:rsidRPr="00D15C50">
        <w:rPr>
          <w:color w:val="000009"/>
          <w:sz w:val="24"/>
          <w:lang w:val="it-IT"/>
        </w:rPr>
        <w:t>procedure;</w:t>
      </w:r>
    </w:p>
    <w:p w:rsidR="002E16C1" w:rsidRPr="00D15C50" w:rsidRDefault="006C0C5D">
      <w:pPr>
        <w:pStyle w:val="Paragrafoelenco"/>
        <w:numPr>
          <w:ilvl w:val="1"/>
          <w:numId w:val="41"/>
        </w:numPr>
        <w:tabs>
          <w:tab w:val="left" w:pos="1521"/>
        </w:tabs>
        <w:spacing w:line="276" w:lineRule="auto"/>
        <w:ind w:left="1532" w:right="1287" w:hanging="286"/>
        <w:jc w:val="left"/>
        <w:rPr>
          <w:sz w:val="24"/>
          <w:lang w:val="it-IT"/>
        </w:rPr>
      </w:pPr>
      <w:r w:rsidRPr="00D15C50">
        <w:rPr>
          <w:color w:val="000009"/>
          <w:sz w:val="24"/>
          <w:lang w:val="it-IT"/>
        </w:rPr>
        <w:t>al principio di proporzionalità, l’adeguatezza e idoneità dell’azione rispetto alle finalità e all’importo</w:t>
      </w:r>
      <w:r w:rsidRPr="00D15C50">
        <w:rPr>
          <w:color w:val="000009"/>
          <w:spacing w:val="-1"/>
          <w:sz w:val="24"/>
          <w:lang w:val="it-IT"/>
        </w:rPr>
        <w:t xml:space="preserve"> </w:t>
      </w:r>
      <w:r w:rsidRPr="00D15C50">
        <w:rPr>
          <w:color w:val="000009"/>
          <w:sz w:val="24"/>
          <w:lang w:val="it-IT"/>
        </w:rPr>
        <w:t>dell’affidamento;</w:t>
      </w:r>
    </w:p>
    <w:p w:rsidR="002E16C1" w:rsidRPr="00D15C50" w:rsidRDefault="006C0C5D">
      <w:pPr>
        <w:pStyle w:val="Paragrafoelenco"/>
        <w:numPr>
          <w:ilvl w:val="1"/>
          <w:numId w:val="41"/>
        </w:numPr>
        <w:tabs>
          <w:tab w:val="left" w:pos="1492"/>
        </w:tabs>
        <w:spacing w:before="2" w:line="276" w:lineRule="auto"/>
        <w:ind w:left="1532" w:right="338" w:hanging="286"/>
        <w:jc w:val="both"/>
        <w:rPr>
          <w:sz w:val="24"/>
          <w:lang w:val="it-IT"/>
        </w:rPr>
      </w:pPr>
      <w:r w:rsidRPr="00D15C50">
        <w:rPr>
          <w:color w:val="000009"/>
          <w:sz w:val="24"/>
          <w:lang w:val="it-IT"/>
        </w:rPr>
        <w:t>al principio di rotazione, il non consolidarsi di rapporti solo con alcune imprese, favorendo la distribuzione delle opportunità degli operatori economici di essere affidatari di un contratto pubblico.</w:t>
      </w:r>
    </w:p>
    <w:p w:rsidR="002E16C1" w:rsidRPr="00D15C50" w:rsidRDefault="006C0C5D">
      <w:pPr>
        <w:pStyle w:val="Titolo11"/>
        <w:spacing w:before="3"/>
        <w:ind w:left="1183"/>
        <w:rPr>
          <w:lang w:val="it-IT"/>
        </w:rPr>
      </w:pPr>
      <w:r w:rsidRPr="00D15C50">
        <w:rPr>
          <w:lang w:val="it-IT"/>
        </w:rPr>
        <w:t>Art. 6 - Affidamento di lavori, servizi e forniture di importo sotto soglia</w:t>
      </w:r>
    </w:p>
    <w:p w:rsidR="002E16C1" w:rsidRPr="00D15C50" w:rsidRDefault="006C0C5D">
      <w:pPr>
        <w:pStyle w:val="Paragrafoelenco"/>
        <w:numPr>
          <w:ilvl w:val="0"/>
          <w:numId w:val="40"/>
        </w:numPr>
        <w:tabs>
          <w:tab w:val="left" w:pos="923"/>
        </w:tabs>
        <w:spacing w:before="177"/>
        <w:ind w:hanging="457"/>
        <w:jc w:val="left"/>
        <w:rPr>
          <w:sz w:val="24"/>
          <w:lang w:val="it-IT"/>
        </w:rPr>
      </w:pPr>
      <w:r w:rsidRPr="00D15C50">
        <w:rPr>
          <w:sz w:val="24"/>
          <w:lang w:val="it-IT"/>
        </w:rPr>
        <w:t>L’acquisto di beni e servizi sotto la soglia comunitaria è effettuata secondo le seguenti modalità,</w:t>
      </w:r>
      <w:r w:rsidRPr="00D15C50">
        <w:rPr>
          <w:spacing w:val="-30"/>
          <w:sz w:val="24"/>
          <w:lang w:val="it-IT"/>
        </w:rPr>
        <w:t xml:space="preserve"> </w:t>
      </w:r>
      <w:r w:rsidRPr="00D15C50">
        <w:rPr>
          <w:sz w:val="24"/>
          <w:lang w:val="it-IT"/>
        </w:rPr>
        <w:t>per:</w:t>
      </w:r>
    </w:p>
    <w:p w:rsidR="002E16C1" w:rsidRPr="00D15C50" w:rsidRDefault="006C0C5D">
      <w:pPr>
        <w:pStyle w:val="Paragrafoelenco"/>
        <w:numPr>
          <w:ilvl w:val="1"/>
          <w:numId w:val="40"/>
        </w:numPr>
        <w:tabs>
          <w:tab w:val="left" w:pos="1787"/>
        </w:tabs>
        <w:spacing w:before="184"/>
        <w:ind w:left="1580" w:hanging="36"/>
        <w:jc w:val="both"/>
        <w:rPr>
          <w:sz w:val="24"/>
          <w:lang w:val="it-IT"/>
        </w:rPr>
      </w:pPr>
      <w:r w:rsidRPr="00D15C50">
        <w:rPr>
          <w:sz w:val="24"/>
          <w:lang w:val="it-IT"/>
        </w:rPr>
        <w:t xml:space="preserve">affidamenti di importo inferiore a € </w:t>
      </w:r>
      <w:r w:rsidR="00E43BFF" w:rsidRPr="00D15C50">
        <w:rPr>
          <w:sz w:val="24"/>
          <w:lang w:val="it-IT"/>
        </w:rPr>
        <w:t xml:space="preserve">5.000 </w:t>
      </w:r>
      <w:r w:rsidRPr="00D15C50">
        <w:rPr>
          <w:sz w:val="24"/>
          <w:lang w:val="it-IT"/>
        </w:rPr>
        <w:t>o per i lavori in amministrazione diretta,</w:t>
      </w:r>
      <w:r w:rsidRPr="00D15C50">
        <w:rPr>
          <w:spacing w:val="5"/>
          <w:sz w:val="24"/>
          <w:lang w:val="it-IT"/>
        </w:rPr>
        <w:t xml:space="preserve"> </w:t>
      </w:r>
      <w:r w:rsidRPr="00D15C50">
        <w:rPr>
          <w:sz w:val="24"/>
          <w:lang w:val="it-IT"/>
        </w:rPr>
        <w:t>mediante</w:t>
      </w:r>
    </w:p>
    <w:p w:rsidR="002E16C1" w:rsidRDefault="006C0C5D">
      <w:pPr>
        <w:pStyle w:val="Titolo11"/>
        <w:spacing w:before="21"/>
        <w:ind w:left="1544"/>
        <w:jc w:val="both"/>
        <w:rPr>
          <w:b w:val="0"/>
        </w:rPr>
      </w:pPr>
      <w:r>
        <w:t>affidamento diretto</w:t>
      </w:r>
      <w:r>
        <w:rPr>
          <w:b w:val="0"/>
        </w:rPr>
        <w:t>;</w:t>
      </w:r>
    </w:p>
    <w:p w:rsidR="002E16C1" w:rsidRPr="00D15C50" w:rsidRDefault="006C0C5D">
      <w:pPr>
        <w:pStyle w:val="Paragrafoelenco"/>
        <w:numPr>
          <w:ilvl w:val="1"/>
          <w:numId w:val="40"/>
        </w:numPr>
        <w:tabs>
          <w:tab w:val="left" w:pos="1842"/>
        </w:tabs>
        <w:spacing w:before="45" w:line="259" w:lineRule="auto"/>
        <w:ind w:left="1580" w:right="338" w:firstLine="0"/>
        <w:jc w:val="both"/>
        <w:rPr>
          <w:sz w:val="24"/>
          <w:lang w:val="it-IT"/>
        </w:rPr>
      </w:pPr>
      <w:r w:rsidRPr="00D15C50">
        <w:rPr>
          <w:sz w:val="24"/>
          <w:lang w:val="it-IT"/>
        </w:rPr>
        <w:t xml:space="preserve">affidamenti di importo tra </w:t>
      </w:r>
      <w:r w:rsidR="00E43BFF" w:rsidRPr="00D15C50">
        <w:rPr>
          <w:sz w:val="24"/>
          <w:lang w:val="it-IT"/>
        </w:rPr>
        <w:t xml:space="preserve">5.000 </w:t>
      </w:r>
      <w:r w:rsidRPr="00D15C50">
        <w:rPr>
          <w:sz w:val="24"/>
          <w:lang w:val="it-IT"/>
        </w:rPr>
        <w:t xml:space="preserve">e 149.999 euro per i lavori, e tra 10.000,00 e 134.999 euro per le forniture e i servizi, o 749.999 (servizi sociali e all.IX), mediante </w:t>
      </w:r>
      <w:r w:rsidRPr="00D15C50">
        <w:rPr>
          <w:b/>
          <w:sz w:val="24"/>
          <w:lang w:val="it-IT"/>
        </w:rPr>
        <w:t xml:space="preserve">procedura negoziata </w:t>
      </w:r>
      <w:r w:rsidRPr="00D15C50">
        <w:rPr>
          <w:sz w:val="24"/>
          <w:lang w:val="it-IT"/>
        </w:rPr>
        <w:t>previa consultazione, ove esistenti, di almeno 5 operatori economici individuati sulla base di indagini di mercato o tramite elenchi di operatori economici, nel rispetto di un criterio di rotazione degli</w:t>
      </w:r>
      <w:r w:rsidRPr="00D15C50">
        <w:rPr>
          <w:spacing w:val="-2"/>
          <w:sz w:val="24"/>
          <w:lang w:val="it-IT"/>
        </w:rPr>
        <w:t xml:space="preserve"> </w:t>
      </w:r>
      <w:r w:rsidRPr="00D15C50">
        <w:rPr>
          <w:sz w:val="24"/>
          <w:lang w:val="it-IT"/>
        </w:rPr>
        <w:t>inviti.</w:t>
      </w:r>
    </w:p>
    <w:p w:rsidR="002E16C1" w:rsidRPr="00D15C50" w:rsidRDefault="006C0C5D">
      <w:pPr>
        <w:pStyle w:val="Paragrafoelenco"/>
        <w:numPr>
          <w:ilvl w:val="1"/>
          <w:numId w:val="40"/>
        </w:numPr>
        <w:tabs>
          <w:tab w:val="left" w:pos="1880"/>
        </w:tabs>
        <w:spacing w:before="24" w:line="259" w:lineRule="auto"/>
        <w:ind w:left="1579" w:right="338" w:firstLine="1"/>
        <w:jc w:val="both"/>
        <w:rPr>
          <w:sz w:val="24"/>
          <w:lang w:val="it-IT"/>
        </w:rPr>
      </w:pPr>
      <w:r w:rsidRPr="00D15C50">
        <w:rPr>
          <w:color w:val="000009"/>
          <w:sz w:val="24"/>
          <w:lang w:val="it-IT"/>
        </w:rPr>
        <w:t xml:space="preserve">affidamenti di importo tra 150.000 e 1.000.000euro per i lavori, mediante </w:t>
      </w:r>
      <w:r w:rsidRPr="00D15C50">
        <w:rPr>
          <w:b/>
          <w:color w:val="000009"/>
          <w:sz w:val="24"/>
          <w:lang w:val="it-IT"/>
        </w:rPr>
        <w:t xml:space="preserve">procedura negoziata </w:t>
      </w:r>
      <w:r w:rsidRPr="00D15C50">
        <w:rPr>
          <w:color w:val="000009"/>
          <w:sz w:val="24"/>
          <w:lang w:val="it-IT"/>
        </w:rPr>
        <w:t>previa consultazione, ove esistenti, d i almeno 10 operatori economici individuati sulla base di indagini di mercato o tramite elenchi di operatori economici, nel rispetto di un criterio di rotazione degli</w:t>
      </w:r>
      <w:r w:rsidRPr="00D15C50">
        <w:rPr>
          <w:color w:val="000009"/>
          <w:spacing w:val="-2"/>
          <w:sz w:val="24"/>
          <w:lang w:val="it-IT"/>
        </w:rPr>
        <w:t xml:space="preserve"> </w:t>
      </w:r>
      <w:r w:rsidRPr="00D15C50">
        <w:rPr>
          <w:color w:val="000009"/>
          <w:sz w:val="24"/>
          <w:lang w:val="it-IT"/>
        </w:rPr>
        <w:t>inviti.</w:t>
      </w:r>
    </w:p>
    <w:p w:rsidR="002E16C1" w:rsidRPr="00D15C50" w:rsidRDefault="006C0C5D">
      <w:pPr>
        <w:pStyle w:val="Titolo11"/>
        <w:numPr>
          <w:ilvl w:val="0"/>
          <w:numId w:val="40"/>
        </w:numPr>
        <w:tabs>
          <w:tab w:val="left" w:pos="1364"/>
        </w:tabs>
        <w:spacing w:before="26"/>
        <w:ind w:left="1364" w:hanging="240"/>
        <w:jc w:val="left"/>
        <w:rPr>
          <w:b w:val="0"/>
          <w:lang w:val="it-IT"/>
        </w:rPr>
      </w:pPr>
      <w:r w:rsidRPr="00D15C50">
        <w:rPr>
          <w:lang w:val="it-IT"/>
        </w:rPr>
        <w:t>Tutti gli importi di cui al presente articolo devono intendersi al netto</w:t>
      </w:r>
      <w:r w:rsidRPr="00D15C50">
        <w:rPr>
          <w:spacing w:val="-6"/>
          <w:lang w:val="it-IT"/>
        </w:rPr>
        <w:t xml:space="preserve"> </w:t>
      </w:r>
      <w:r w:rsidRPr="00D15C50">
        <w:rPr>
          <w:lang w:val="it-IT"/>
        </w:rPr>
        <w:t>d’IVA</w:t>
      </w:r>
      <w:r w:rsidRPr="00D15C50">
        <w:rPr>
          <w:b w:val="0"/>
          <w:lang w:val="it-IT"/>
        </w:rPr>
        <w:t>.</w:t>
      </w:r>
    </w:p>
    <w:p w:rsidR="002E16C1" w:rsidRPr="00D15C50" w:rsidRDefault="006C0C5D">
      <w:pPr>
        <w:pStyle w:val="Paragrafoelenco"/>
        <w:numPr>
          <w:ilvl w:val="0"/>
          <w:numId w:val="40"/>
        </w:numPr>
        <w:tabs>
          <w:tab w:val="left" w:pos="1388"/>
        </w:tabs>
        <w:spacing w:before="42" w:line="259" w:lineRule="auto"/>
        <w:ind w:right="339" w:hanging="1"/>
        <w:jc w:val="both"/>
        <w:rPr>
          <w:sz w:val="24"/>
          <w:lang w:val="it-IT"/>
        </w:rPr>
      </w:pPr>
      <w:r w:rsidRPr="00D15C50">
        <w:rPr>
          <w:sz w:val="24"/>
          <w:lang w:val="it-IT"/>
        </w:rPr>
        <w:t>L’Istituto Scolastico procede all’affidamento, nei casi sopra indicati, previa Determina di indizione della procedura in economia, ai sensi dell’art. 32, comma 2, del D.Lgs. n. 50 del 18 aprile</w:t>
      </w:r>
      <w:r w:rsidRPr="00D15C50">
        <w:rPr>
          <w:spacing w:val="-12"/>
          <w:sz w:val="24"/>
          <w:lang w:val="it-IT"/>
        </w:rPr>
        <w:t xml:space="preserve"> </w:t>
      </w:r>
      <w:r w:rsidRPr="00D15C50">
        <w:rPr>
          <w:sz w:val="24"/>
          <w:lang w:val="it-IT"/>
        </w:rPr>
        <w:t>2016.</w:t>
      </w:r>
    </w:p>
    <w:p w:rsidR="002E16C1" w:rsidRPr="00D15C50" w:rsidRDefault="006C0C5D">
      <w:pPr>
        <w:pStyle w:val="Paragrafoelenco"/>
        <w:numPr>
          <w:ilvl w:val="0"/>
          <w:numId w:val="40"/>
        </w:numPr>
        <w:tabs>
          <w:tab w:val="left" w:pos="1410"/>
        </w:tabs>
        <w:spacing w:before="21" w:line="259" w:lineRule="auto"/>
        <w:ind w:left="1124" w:right="339" w:firstLine="0"/>
        <w:jc w:val="both"/>
        <w:rPr>
          <w:sz w:val="24"/>
          <w:lang w:val="it-IT"/>
        </w:rPr>
      </w:pPr>
      <w:r w:rsidRPr="00D15C50">
        <w:rPr>
          <w:sz w:val="24"/>
          <w:lang w:val="it-IT"/>
        </w:rPr>
        <w:t>Ai sensi dell’art. 36, comma 6, del D.Lgs. n. 50 del 18 aprile 2016, per lo svolgimento delle procedure di cui al presente Regolamento, l’Istituto dovrà avvalersi degli strumenti messi a disposizione delle Pubbliche Amministrazioni da CONSIP S.p.A., operando la scelta del contraente attraverso procedure interamente gestite per via elettronica di cui all’art 19 del</w:t>
      </w:r>
      <w:r w:rsidRPr="00D15C50">
        <w:rPr>
          <w:spacing w:val="-12"/>
          <w:sz w:val="24"/>
          <w:lang w:val="it-IT"/>
        </w:rPr>
        <w:t xml:space="preserve"> </w:t>
      </w:r>
      <w:r w:rsidRPr="00D15C50">
        <w:rPr>
          <w:sz w:val="24"/>
          <w:lang w:val="it-IT"/>
        </w:rPr>
        <w:t>regolamento.</w:t>
      </w:r>
    </w:p>
    <w:p w:rsidR="002E16C1" w:rsidRPr="00D15C50" w:rsidRDefault="006C0C5D">
      <w:pPr>
        <w:pStyle w:val="Paragrafoelenco"/>
        <w:numPr>
          <w:ilvl w:val="0"/>
          <w:numId w:val="40"/>
        </w:numPr>
        <w:tabs>
          <w:tab w:val="left" w:pos="1396"/>
        </w:tabs>
        <w:spacing w:before="24" w:line="259" w:lineRule="auto"/>
        <w:ind w:left="1124" w:right="338" w:firstLine="0"/>
        <w:jc w:val="both"/>
        <w:rPr>
          <w:sz w:val="24"/>
          <w:lang w:val="it-IT"/>
        </w:rPr>
      </w:pPr>
      <w:r w:rsidRPr="00D15C50">
        <w:rPr>
          <w:sz w:val="24"/>
          <w:lang w:val="it-IT"/>
        </w:rPr>
        <w:t>Possono essere acquisiti mediante le suddette procedure e secondo gli importi finanziari indicati all’art. 2, anche lavori, servizi e forniture relativi a progetti e interventi approvati nell’ambito del PON.</w:t>
      </w:r>
    </w:p>
    <w:p w:rsidR="002E16C1" w:rsidRPr="00D15C50" w:rsidRDefault="002E16C1">
      <w:pPr>
        <w:spacing w:line="259" w:lineRule="auto"/>
        <w:jc w:val="both"/>
        <w:rPr>
          <w:sz w:val="24"/>
          <w:lang w:val="it-IT"/>
        </w:rPr>
        <w:sectPr w:rsidR="002E16C1" w:rsidRPr="00D15C50">
          <w:pgSz w:w="11900" w:h="16840"/>
          <w:pgMar w:top="620" w:right="220" w:bottom="840" w:left="340" w:header="0" w:footer="588" w:gutter="0"/>
          <w:cols w:space="720"/>
        </w:sectPr>
      </w:pPr>
    </w:p>
    <w:p w:rsidR="002E16C1" w:rsidRPr="00D15C50" w:rsidRDefault="006C0C5D">
      <w:pPr>
        <w:pStyle w:val="Paragrafoelenco"/>
        <w:numPr>
          <w:ilvl w:val="0"/>
          <w:numId w:val="40"/>
        </w:numPr>
        <w:tabs>
          <w:tab w:val="left" w:pos="1381"/>
        </w:tabs>
        <w:spacing w:before="60" w:line="259" w:lineRule="auto"/>
        <w:ind w:left="1124" w:right="338" w:firstLine="0"/>
        <w:jc w:val="left"/>
        <w:rPr>
          <w:sz w:val="24"/>
          <w:lang w:val="it-IT"/>
        </w:rPr>
      </w:pPr>
      <w:r w:rsidRPr="00D15C50">
        <w:rPr>
          <w:sz w:val="24"/>
          <w:lang w:val="it-IT"/>
        </w:rPr>
        <w:lastRenderedPageBreak/>
        <w:t>L’acquisizione di beni e servizi sotto la soglia comunitaria è effettuata in base ad uno dei seguenti criteri:</w:t>
      </w:r>
    </w:p>
    <w:p w:rsidR="002E16C1" w:rsidRPr="00D15C50" w:rsidRDefault="006C0C5D">
      <w:pPr>
        <w:pStyle w:val="Paragrafoelenco"/>
        <w:numPr>
          <w:ilvl w:val="1"/>
          <w:numId w:val="40"/>
        </w:numPr>
        <w:tabs>
          <w:tab w:val="left" w:pos="1818"/>
        </w:tabs>
        <w:spacing w:before="21" w:line="259" w:lineRule="auto"/>
        <w:ind w:right="339" w:firstLine="0"/>
        <w:jc w:val="both"/>
        <w:rPr>
          <w:sz w:val="24"/>
          <w:lang w:val="it-IT"/>
        </w:rPr>
      </w:pPr>
      <w:r w:rsidRPr="00D15C50">
        <w:rPr>
          <w:sz w:val="24"/>
          <w:lang w:val="it-IT"/>
        </w:rPr>
        <w:t>(art. 95, comma 3 d.lgs. 50/2016) offerta tecnicamente ed economicamente più vantaggiosa che tenga conto, oltre che del prezzo, di altri diversi fattori ponderali quali l’esperienza, la qualità, la garanzia, la funzionalità, l’affidabilità, o altri criteri stabiliti dal</w:t>
      </w:r>
      <w:r w:rsidRPr="00D15C50">
        <w:rPr>
          <w:spacing w:val="-5"/>
          <w:sz w:val="24"/>
          <w:lang w:val="it-IT"/>
        </w:rPr>
        <w:t xml:space="preserve"> </w:t>
      </w:r>
      <w:r w:rsidRPr="00D15C50">
        <w:rPr>
          <w:sz w:val="24"/>
          <w:lang w:val="it-IT"/>
        </w:rPr>
        <w:t>mercato;</w:t>
      </w:r>
    </w:p>
    <w:p w:rsidR="002E16C1" w:rsidRPr="00D15C50" w:rsidRDefault="006C0C5D">
      <w:pPr>
        <w:pStyle w:val="Paragrafoelenco"/>
        <w:numPr>
          <w:ilvl w:val="1"/>
          <w:numId w:val="40"/>
        </w:numPr>
        <w:tabs>
          <w:tab w:val="left" w:pos="1890"/>
        </w:tabs>
        <w:spacing w:before="24" w:line="256" w:lineRule="auto"/>
        <w:ind w:right="340" w:firstLine="0"/>
        <w:jc w:val="both"/>
        <w:rPr>
          <w:sz w:val="24"/>
          <w:lang w:val="it-IT"/>
        </w:rPr>
      </w:pPr>
      <w:r w:rsidRPr="00D15C50">
        <w:rPr>
          <w:sz w:val="24"/>
          <w:lang w:val="it-IT"/>
        </w:rPr>
        <w:t>(art. 95, comma 4 d.lgs. 50/2016) il minor prezzo di mercato nel caso di beni che non richiedano valutazioni specifiche e qualora sia indicato nella richiesta della</w:t>
      </w:r>
      <w:r w:rsidRPr="00D15C50">
        <w:rPr>
          <w:spacing w:val="-8"/>
          <w:sz w:val="24"/>
          <w:lang w:val="it-IT"/>
        </w:rPr>
        <w:t xml:space="preserve"> </w:t>
      </w:r>
      <w:r w:rsidRPr="00D15C50">
        <w:rPr>
          <w:sz w:val="24"/>
          <w:lang w:val="it-IT"/>
        </w:rPr>
        <w:t>scuola.</w:t>
      </w:r>
    </w:p>
    <w:p w:rsidR="002E16C1" w:rsidRPr="00D15C50" w:rsidRDefault="006C0C5D">
      <w:pPr>
        <w:pStyle w:val="Corpotesto"/>
        <w:spacing w:before="166" w:line="259" w:lineRule="auto"/>
        <w:ind w:left="1591" w:right="340"/>
        <w:jc w:val="both"/>
        <w:rPr>
          <w:lang w:val="it-IT"/>
        </w:rPr>
      </w:pPr>
      <w:r w:rsidRPr="00D15C50">
        <w:rPr>
          <w:color w:val="000009"/>
          <w:lang w:val="it-IT"/>
        </w:rPr>
        <w:t>Qualora talune offerte dovessero presentare prezzi troppo bassi rispetto alle prestazioni, l’istituzione può chiedere, prima dell’aggiudicazione della gara, all’offerente le necessarie giustificazioni e qualora queste non siano fornite, la stessa istituzione scolastica ha facoltà di rigettare l’offerta con provvedimento motivato, escludendola dalla gara</w:t>
      </w:r>
    </w:p>
    <w:p w:rsidR="002E16C1" w:rsidRPr="00D15C50" w:rsidRDefault="006C0C5D">
      <w:pPr>
        <w:pStyle w:val="Titolo11"/>
        <w:spacing w:before="166" w:line="396" w:lineRule="auto"/>
        <w:ind w:right="5686"/>
        <w:rPr>
          <w:lang w:val="it-IT"/>
        </w:rPr>
      </w:pPr>
      <w:r w:rsidRPr="00D15C50">
        <w:rPr>
          <w:lang w:val="it-IT"/>
        </w:rPr>
        <w:t>AFFIDAMENTO DIRETTO (art 6 punto a) Avvio procedura</w:t>
      </w:r>
    </w:p>
    <w:p w:rsidR="002E16C1" w:rsidRPr="00D15C50" w:rsidRDefault="006C0C5D">
      <w:pPr>
        <w:pStyle w:val="Corpotesto"/>
        <w:spacing w:before="7" w:line="259" w:lineRule="auto"/>
        <w:ind w:left="1147" w:right="337"/>
        <w:jc w:val="both"/>
        <w:rPr>
          <w:lang w:val="it-IT"/>
        </w:rPr>
      </w:pPr>
      <w:r w:rsidRPr="00D15C50">
        <w:rPr>
          <w:color w:val="000009"/>
          <w:lang w:val="it-IT"/>
        </w:rPr>
        <w:t xml:space="preserve">Per i lavori, servizi e forniture di importo inferiore a </w:t>
      </w:r>
      <w:r w:rsidR="00E43BFF" w:rsidRPr="00D15C50">
        <w:rPr>
          <w:lang w:val="it-IT"/>
        </w:rPr>
        <w:t xml:space="preserve">5.000 </w:t>
      </w:r>
      <w:r w:rsidRPr="00D15C50">
        <w:rPr>
          <w:color w:val="000009"/>
          <w:lang w:val="it-IT"/>
        </w:rPr>
        <w:t>euro, la procedura prende avvio con la determina a contrarre ovvero con atto ad essa equivalente, contenente, tra l’altro, l’indicazione della procedura che si vuole seguire con una sintetica indicazione delle ragioni. Il contenuto dei predetti atti può essere semplificato in determinate situazioni, come nel caso dell’ordine diretto di acquisto sul mercato elettronico o di acquisti di modico valore per i quali sono certi il nominativo del fornitore e l’importo della fornitura.</w:t>
      </w:r>
    </w:p>
    <w:p w:rsidR="002E16C1" w:rsidRPr="00D15C50" w:rsidRDefault="006C0C5D">
      <w:pPr>
        <w:pStyle w:val="Titolo11"/>
        <w:spacing w:before="163"/>
        <w:rPr>
          <w:lang w:val="it-IT"/>
        </w:rPr>
      </w:pPr>
      <w:r w:rsidRPr="00D15C50">
        <w:rPr>
          <w:lang w:val="it-IT"/>
        </w:rPr>
        <w:t>Requisiti generali e speciali</w:t>
      </w:r>
    </w:p>
    <w:p w:rsidR="002E16C1" w:rsidRPr="00D15C50" w:rsidRDefault="006C0C5D">
      <w:pPr>
        <w:pStyle w:val="Corpotesto"/>
        <w:spacing w:before="180" w:line="259" w:lineRule="auto"/>
        <w:ind w:left="1135" w:right="337"/>
        <w:jc w:val="both"/>
        <w:rPr>
          <w:lang w:val="it-IT"/>
        </w:rPr>
      </w:pPr>
      <w:r w:rsidRPr="00D15C50">
        <w:rPr>
          <w:color w:val="000009"/>
          <w:lang w:val="it-IT"/>
        </w:rPr>
        <w:t xml:space="preserve">L’operatore economico deve essere in possesso dei requisiti di carattere generale di cui all’art. 80 d.lgs. 50/2016 nonché dei requisiti speciali richiesti dalla stazione appaltante. L’eventuale possesso </w:t>
      </w:r>
      <w:r w:rsidRPr="00D15C50">
        <w:rPr>
          <w:lang w:val="it-IT"/>
        </w:rPr>
        <w:t>dell’attestato di qualificazione SOA per la categoria dei lavori oggetto dell’affidamento è sufficiente per la dimostrazione del possesso dei requisiti di capacità economico/finanziaria e tecnico/professionale.</w:t>
      </w:r>
    </w:p>
    <w:p w:rsidR="002E16C1" w:rsidRPr="00D15C50" w:rsidRDefault="006C0C5D">
      <w:pPr>
        <w:pStyle w:val="Corpotesto"/>
        <w:spacing w:line="259" w:lineRule="auto"/>
        <w:ind w:left="1111" w:right="346"/>
        <w:rPr>
          <w:lang w:val="it-IT"/>
        </w:rPr>
      </w:pPr>
      <w:r w:rsidRPr="00D15C50">
        <w:rPr>
          <w:color w:val="000009"/>
          <w:lang w:val="it-IT"/>
        </w:rPr>
        <w:t>Il rispetto del principio di rotazione espressamente sancito dall’art. 36, comma 1, d.lgs. 50/2016 fa si che l’affidamento al contraente uscente abbia carattere eccezionale e l’eventuale scelta del contraente uscente sarà motivata in considerazione o della riscontrata effettiva assenza di alternative ovvero del grado di soddisfazione maturato a conclusione del precedente rapporto contrattuale (esecuzione a regola d’arte, nel rispetto dei tempi e dei costi pattuiti) e in ragione della competitività del prezzo offerto rispetto alla media dei prezzi praticati nel settore di mercato di riferimento, anche tenendo conto della qualità della</w:t>
      </w:r>
      <w:r w:rsidRPr="00D15C50">
        <w:rPr>
          <w:color w:val="000009"/>
          <w:spacing w:val="-2"/>
          <w:lang w:val="it-IT"/>
        </w:rPr>
        <w:t xml:space="preserve"> </w:t>
      </w:r>
      <w:r w:rsidRPr="00D15C50">
        <w:rPr>
          <w:color w:val="000009"/>
          <w:lang w:val="it-IT"/>
        </w:rPr>
        <w:t>prestazione.</w:t>
      </w:r>
    </w:p>
    <w:p w:rsidR="002E16C1" w:rsidRPr="00D15C50" w:rsidRDefault="006C0C5D">
      <w:pPr>
        <w:pStyle w:val="Titolo11"/>
        <w:spacing w:before="165"/>
        <w:rPr>
          <w:lang w:val="it-IT"/>
        </w:rPr>
      </w:pPr>
      <w:r w:rsidRPr="00D15C50">
        <w:rPr>
          <w:lang w:val="it-IT"/>
        </w:rPr>
        <w:t>Stipula del contratto</w:t>
      </w:r>
    </w:p>
    <w:p w:rsidR="002E16C1" w:rsidRPr="00D15C50" w:rsidRDefault="006C0C5D">
      <w:pPr>
        <w:pStyle w:val="Corpotesto"/>
        <w:spacing w:before="179" w:line="256" w:lineRule="auto"/>
        <w:ind w:left="1099" w:right="476"/>
        <w:rPr>
          <w:lang w:val="it-IT"/>
        </w:rPr>
      </w:pPr>
      <w:r w:rsidRPr="00D15C50">
        <w:rPr>
          <w:color w:val="000009"/>
          <w:lang w:val="it-IT"/>
        </w:rPr>
        <w:t>La stipula del contratto avviene nel rispetto delle disposizioni di cui all’art. 32, comma 10 lett. b) e comma 14, d.lgs. 50/2016.</w:t>
      </w:r>
    </w:p>
    <w:p w:rsidR="002E16C1" w:rsidRPr="00D15C50" w:rsidRDefault="006C0C5D">
      <w:pPr>
        <w:pStyle w:val="Titolo11"/>
        <w:spacing w:before="170" w:line="259" w:lineRule="auto"/>
        <w:ind w:right="5652"/>
        <w:rPr>
          <w:lang w:val="it-IT"/>
        </w:rPr>
      </w:pPr>
      <w:r w:rsidRPr="00D15C50">
        <w:rPr>
          <w:lang w:val="it-IT"/>
        </w:rPr>
        <w:t>PROCEDURA NEGOZIATA(art 6 punto b) Avvio procedura</w:t>
      </w:r>
    </w:p>
    <w:p w:rsidR="002E16C1" w:rsidRPr="00D15C50" w:rsidRDefault="006C0C5D">
      <w:pPr>
        <w:pStyle w:val="Corpotesto"/>
        <w:spacing w:line="259" w:lineRule="auto"/>
        <w:ind w:left="1136" w:right="337"/>
        <w:jc w:val="both"/>
        <w:rPr>
          <w:lang w:val="it-IT"/>
        </w:rPr>
      </w:pPr>
      <w:r w:rsidRPr="00D15C50">
        <w:rPr>
          <w:lang w:val="it-IT"/>
        </w:rPr>
        <w:t xml:space="preserve">La procedura prende avvio con la determina a contrarre. </w:t>
      </w:r>
      <w:r w:rsidRPr="00D15C50">
        <w:rPr>
          <w:color w:val="000009"/>
          <w:lang w:val="it-IT"/>
        </w:rPr>
        <w:t>In applicazione dei principi di imparzialità, parità di trattamento, trasparenza, la determina a contrarre ovvero l’atto a essa equivalente contiene, almeno, l’indicazione dell’interesse pubblico che si intende soddisfare, le caratteristiche delle opere, dei beni, dei servizi che si intendono acquistare, l’importo massimo stimato dell’affidamento e la relativa copertura contabile, la procedura che si intende seguire con una sintetica indicazione delle ragioni, i criteri per la selezione degli operatori economici e delle offerte nonché le principali condizioni contrattual</w:t>
      </w:r>
      <w:r w:rsidRPr="00D15C50">
        <w:rPr>
          <w:lang w:val="it-IT"/>
        </w:rPr>
        <w:t>e</w:t>
      </w:r>
    </w:p>
    <w:p w:rsidR="002E16C1" w:rsidRPr="00D15C50" w:rsidRDefault="006C0C5D">
      <w:pPr>
        <w:pStyle w:val="Titolo11"/>
        <w:spacing w:before="10"/>
        <w:ind w:left="1147"/>
        <w:jc w:val="both"/>
        <w:rPr>
          <w:lang w:val="it-IT"/>
        </w:rPr>
      </w:pPr>
      <w:r w:rsidRPr="00D15C50">
        <w:rPr>
          <w:color w:val="000009"/>
          <w:lang w:val="it-IT"/>
        </w:rPr>
        <w:t>L’indagine di mercato</w:t>
      </w:r>
    </w:p>
    <w:p w:rsidR="002E16C1" w:rsidRPr="00D15C50" w:rsidRDefault="006C0C5D">
      <w:pPr>
        <w:pStyle w:val="Corpotesto"/>
        <w:spacing w:before="19"/>
        <w:ind w:left="1183"/>
        <w:jc w:val="both"/>
        <w:rPr>
          <w:lang w:val="it-IT"/>
        </w:rPr>
      </w:pPr>
      <w:r w:rsidRPr="00D15C50">
        <w:rPr>
          <w:color w:val="000009"/>
          <w:lang w:val="it-IT"/>
        </w:rPr>
        <w:t>L’istituzione scolastica individua gli operatori da invitare con le seguenti modalità :</w:t>
      </w:r>
    </w:p>
    <w:p w:rsidR="002E16C1" w:rsidRPr="00D15C50" w:rsidRDefault="002E16C1">
      <w:pPr>
        <w:jc w:val="both"/>
        <w:rPr>
          <w:lang w:val="it-IT"/>
        </w:rPr>
        <w:sectPr w:rsidR="002E16C1" w:rsidRPr="00D15C50">
          <w:pgSz w:w="11900" w:h="16840"/>
          <w:pgMar w:top="620" w:right="220" w:bottom="840" w:left="340" w:header="0" w:footer="588" w:gutter="0"/>
          <w:cols w:space="720"/>
        </w:sectPr>
      </w:pPr>
    </w:p>
    <w:p w:rsidR="002E16C1" w:rsidRDefault="006C0C5D">
      <w:pPr>
        <w:pStyle w:val="Paragrafoelenco"/>
        <w:numPr>
          <w:ilvl w:val="0"/>
          <w:numId w:val="39"/>
        </w:numPr>
        <w:tabs>
          <w:tab w:val="left" w:pos="1400"/>
        </w:tabs>
        <w:spacing w:before="60"/>
        <w:rPr>
          <w:sz w:val="24"/>
        </w:rPr>
      </w:pPr>
      <w:r>
        <w:rPr>
          <w:color w:val="000009"/>
          <w:sz w:val="24"/>
        </w:rPr>
        <w:lastRenderedPageBreak/>
        <w:t>Avviso di indagine di</w:t>
      </w:r>
      <w:r>
        <w:rPr>
          <w:color w:val="000009"/>
          <w:spacing w:val="-2"/>
          <w:sz w:val="24"/>
        </w:rPr>
        <w:t xml:space="preserve"> </w:t>
      </w:r>
      <w:r>
        <w:rPr>
          <w:color w:val="000009"/>
          <w:sz w:val="24"/>
        </w:rPr>
        <w:t>mercato</w:t>
      </w:r>
    </w:p>
    <w:p w:rsidR="002E16C1" w:rsidRPr="00D15C50" w:rsidRDefault="006C0C5D">
      <w:pPr>
        <w:pStyle w:val="Paragrafoelenco"/>
        <w:numPr>
          <w:ilvl w:val="0"/>
          <w:numId w:val="39"/>
        </w:numPr>
        <w:tabs>
          <w:tab w:val="left" w:pos="1459"/>
          <w:tab w:val="left" w:pos="1460"/>
        </w:tabs>
        <w:spacing w:before="21" w:line="259" w:lineRule="auto"/>
        <w:ind w:right="340"/>
        <w:rPr>
          <w:sz w:val="24"/>
          <w:lang w:val="it-IT"/>
        </w:rPr>
      </w:pPr>
      <w:r w:rsidRPr="00D15C50">
        <w:rPr>
          <w:color w:val="000009"/>
          <w:sz w:val="24"/>
          <w:lang w:val="it-IT"/>
        </w:rPr>
        <w:t>Selezione da elenchi appositamente costituiti ai sensi dell’art. 36 comma 2 lett.b del codice degli appalti o albi ufficiali di</w:t>
      </w:r>
      <w:r w:rsidRPr="00D15C50">
        <w:rPr>
          <w:color w:val="000009"/>
          <w:spacing w:val="-1"/>
          <w:sz w:val="24"/>
          <w:lang w:val="it-IT"/>
        </w:rPr>
        <w:t xml:space="preserve"> </w:t>
      </w:r>
      <w:r w:rsidRPr="00D15C50">
        <w:rPr>
          <w:color w:val="000009"/>
          <w:sz w:val="24"/>
          <w:lang w:val="it-IT"/>
        </w:rPr>
        <w:t>categoria</w:t>
      </w:r>
    </w:p>
    <w:p w:rsidR="002E16C1" w:rsidRPr="00D15C50" w:rsidRDefault="002E16C1">
      <w:pPr>
        <w:pStyle w:val="Corpotesto"/>
        <w:spacing w:before="10"/>
        <w:ind w:left="0"/>
        <w:rPr>
          <w:sz w:val="25"/>
          <w:lang w:val="it-IT"/>
        </w:rPr>
      </w:pPr>
    </w:p>
    <w:p w:rsidR="002E16C1" w:rsidRDefault="006C0C5D">
      <w:pPr>
        <w:pStyle w:val="Paragrafoelenco"/>
        <w:numPr>
          <w:ilvl w:val="0"/>
          <w:numId w:val="38"/>
        </w:numPr>
        <w:tabs>
          <w:tab w:val="left" w:pos="1400"/>
        </w:tabs>
        <w:ind w:hanging="359"/>
        <w:rPr>
          <w:sz w:val="24"/>
        </w:rPr>
      </w:pPr>
      <w:r>
        <w:rPr>
          <w:color w:val="000009"/>
          <w:sz w:val="24"/>
        </w:rPr>
        <w:t>Avviso di indagine di</w:t>
      </w:r>
      <w:r>
        <w:rPr>
          <w:color w:val="000009"/>
          <w:spacing w:val="-2"/>
          <w:sz w:val="24"/>
        </w:rPr>
        <w:t xml:space="preserve"> </w:t>
      </w:r>
      <w:r>
        <w:rPr>
          <w:color w:val="000009"/>
          <w:sz w:val="24"/>
        </w:rPr>
        <w:t>mercato</w:t>
      </w:r>
    </w:p>
    <w:p w:rsidR="002E16C1" w:rsidRPr="00D15C50" w:rsidRDefault="006C0C5D">
      <w:pPr>
        <w:pStyle w:val="Corpotesto"/>
        <w:spacing w:before="21" w:line="259" w:lineRule="auto"/>
        <w:ind w:left="1136" w:right="338"/>
        <w:jc w:val="both"/>
        <w:rPr>
          <w:lang w:val="it-IT"/>
        </w:rPr>
      </w:pPr>
      <w:r w:rsidRPr="00D15C50">
        <w:rPr>
          <w:color w:val="000009"/>
          <w:lang w:val="it-IT"/>
        </w:rPr>
        <w:t xml:space="preserve">A tal fine l’istituzione scolastica pubblica sul sito istituzionale un avviso che invita a manifestare interesse e che specifica i requisiti economico-professionali e tecnico-finanziari richiesti. </w:t>
      </w:r>
      <w:r w:rsidRPr="00D15C50">
        <w:rPr>
          <w:color w:val="000009"/>
          <w:spacing w:val="-3"/>
          <w:lang w:val="it-IT"/>
        </w:rPr>
        <w:t xml:space="preserve">La </w:t>
      </w:r>
      <w:r w:rsidRPr="00D15C50">
        <w:rPr>
          <w:color w:val="000009"/>
          <w:lang w:val="it-IT"/>
        </w:rPr>
        <w:t xml:space="preserve">durata della pubblicazione è stabilita in ragione della rilevanza del contratto, per un </w:t>
      </w:r>
      <w:r w:rsidRPr="00D15C50">
        <w:rPr>
          <w:lang w:val="it-IT"/>
        </w:rPr>
        <w:t xml:space="preserve">periodo indicativo </w:t>
      </w:r>
      <w:r w:rsidRPr="00D15C50">
        <w:rPr>
          <w:color w:val="000009"/>
          <w:lang w:val="it-IT"/>
        </w:rPr>
        <w:t>minimo identificabile in quindici giorni, salva la riduzione del suddetto termine per motivate ragioni di urgenza a non meno di cinque</w:t>
      </w:r>
      <w:r w:rsidRPr="00D15C50">
        <w:rPr>
          <w:color w:val="000009"/>
          <w:spacing w:val="1"/>
          <w:lang w:val="it-IT"/>
        </w:rPr>
        <w:t xml:space="preserve"> </w:t>
      </w:r>
      <w:r w:rsidRPr="00D15C50">
        <w:rPr>
          <w:color w:val="000009"/>
          <w:lang w:val="it-IT"/>
        </w:rPr>
        <w:t>giorni.</w:t>
      </w:r>
    </w:p>
    <w:p w:rsidR="002E16C1" w:rsidRPr="00D15C50" w:rsidRDefault="006C0C5D">
      <w:pPr>
        <w:pStyle w:val="Corpotesto"/>
        <w:spacing w:line="259" w:lineRule="auto"/>
        <w:ind w:left="1136" w:right="337" w:firstLine="62"/>
        <w:jc w:val="both"/>
        <w:rPr>
          <w:lang w:val="it-IT"/>
        </w:rPr>
      </w:pPr>
      <w:r w:rsidRPr="00D15C50">
        <w:rPr>
          <w:color w:val="000009"/>
          <w:lang w:val="it-IT"/>
        </w:rPr>
        <w:t>L’avviso indica almeno il valore dell’affidamento, gli elementi essenziali del contratto, i requisiti di idoneità professionale, i requisiti minimi di capacità economica/finanziaria e le capacità tecniche e professionali richieste ai fini della partecipazione, il numero minimo ed eventualmente massimo di operatori che saranno invitati alla procedura, i criteri di selezione degli operatori economici, le modalità per comunicare con la stazione appaltante. Inoltre, nell’avviso di indagine di mercato la istituzione scolastica si può riservare la facoltà di procedere alla selezione dei soggetti da invitare mediante sorteggio, di cui sarà data successiva notizia.</w:t>
      </w:r>
    </w:p>
    <w:p w:rsidR="002E16C1" w:rsidRPr="00D15C50" w:rsidRDefault="006C0C5D">
      <w:pPr>
        <w:pStyle w:val="Paragrafoelenco"/>
        <w:numPr>
          <w:ilvl w:val="0"/>
          <w:numId w:val="38"/>
        </w:numPr>
        <w:tabs>
          <w:tab w:val="left" w:pos="1400"/>
        </w:tabs>
        <w:spacing w:before="2" w:line="259" w:lineRule="auto"/>
        <w:ind w:right="340" w:hanging="359"/>
        <w:rPr>
          <w:sz w:val="24"/>
          <w:lang w:val="it-IT"/>
        </w:rPr>
      </w:pPr>
      <w:r w:rsidRPr="00D15C50">
        <w:rPr>
          <w:color w:val="000009"/>
          <w:sz w:val="24"/>
          <w:lang w:val="it-IT"/>
        </w:rPr>
        <w:t xml:space="preserve">Selezione da elenchi appositamente costituiti ai sensi dell’art. 36 comma 2 </w:t>
      </w:r>
      <w:r w:rsidRPr="00D15C50">
        <w:rPr>
          <w:sz w:val="24"/>
          <w:lang w:val="it-IT"/>
        </w:rPr>
        <w:t xml:space="preserve">lett.b del </w:t>
      </w:r>
      <w:r w:rsidRPr="00D15C50">
        <w:rPr>
          <w:color w:val="000009"/>
          <w:sz w:val="24"/>
          <w:lang w:val="it-IT"/>
        </w:rPr>
        <w:t>codice degli appalti o albi ufficiali di</w:t>
      </w:r>
      <w:r w:rsidRPr="00D15C50">
        <w:rPr>
          <w:color w:val="000009"/>
          <w:spacing w:val="-1"/>
          <w:sz w:val="24"/>
          <w:lang w:val="it-IT"/>
        </w:rPr>
        <w:t xml:space="preserve"> </w:t>
      </w:r>
      <w:r w:rsidRPr="00D15C50">
        <w:rPr>
          <w:color w:val="000009"/>
          <w:sz w:val="24"/>
          <w:lang w:val="it-IT"/>
        </w:rPr>
        <w:t>categoria</w:t>
      </w:r>
    </w:p>
    <w:p w:rsidR="002E16C1" w:rsidRPr="00D15C50" w:rsidRDefault="006C0C5D">
      <w:pPr>
        <w:pStyle w:val="Corpotesto"/>
        <w:spacing w:line="259" w:lineRule="auto"/>
        <w:ind w:left="1172" w:right="338" w:hanging="1"/>
        <w:jc w:val="both"/>
        <w:rPr>
          <w:lang w:val="it-IT"/>
        </w:rPr>
      </w:pPr>
      <w:r w:rsidRPr="00D15C50">
        <w:rPr>
          <w:color w:val="000009"/>
          <w:lang w:val="it-IT"/>
        </w:rPr>
        <w:t>L’istituzione scolastica può individuare gli operatori economici da invitare, selezionandoli da “elenchi permanenti” di O.E. appositamente costituiti, secondo le modalità di seguito individuate, ai sensi dell’art. 36,comma 2, lett. b), del Codice. Gli elenchi sono costituiti a seguito di avviso pubblico, nel quale è rappresentata la volontà della stazione appaltante di realizzare un elenco di soggetti da cui possono essere tratti i nomi degli operatori da invitare. L’avviso è reso conoscibile mediante pubblicazione sul sito istituzionale. L’avviso indica i requisiti generali di moralità di cui all’art. 80 del Codice che gli operatori economici devono possedere, la modalità di selezione degli operatori economici da invitare, le eventuali categorie e fasce di importo in cui l’amministrazione intende suddividere l’elenco e gli eventuali requisiti minimi richiesti per l’iscrizione, parametrati in ragione di ciascuna categoria o fascia di importo.</w:t>
      </w:r>
    </w:p>
    <w:p w:rsidR="002E16C1" w:rsidRPr="00D15C50" w:rsidRDefault="006C0C5D">
      <w:pPr>
        <w:pStyle w:val="Corpotesto"/>
        <w:spacing w:line="259" w:lineRule="auto"/>
        <w:ind w:left="1171" w:right="338"/>
        <w:jc w:val="both"/>
        <w:rPr>
          <w:lang w:val="it-IT"/>
        </w:rPr>
      </w:pPr>
      <w:r w:rsidRPr="00D15C50">
        <w:rPr>
          <w:color w:val="000009"/>
          <w:lang w:val="it-IT"/>
        </w:rPr>
        <w:t xml:space="preserve">La dichiarazione del possesso dei requisiti può essere facilitata tramite la predisposizione di formulari standard da parte dell’amministrazione allegati all’avviso pubblico, </w:t>
      </w:r>
      <w:r w:rsidRPr="00D15C50">
        <w:rPr>
          <w:lang w:val="it-IT"/>
        </w:rPr>
        <w:t>eventualmente facendo ricorso al DGUE (Documento di Gara Unico Europeo)</w:t>
      </w:r>
    </w:p>
    <w:p w:rsidR="002E16C1" w:rsidRPr="00D15C50" w:rsidRDefault="006C0C5D">
      <w:pPr>
        <w:pStyle w:val="Corpotesto"/>
        <w:spacing w:line="259" w:lineRule="auto"/>
        <w:ind w:left="1195" w:right="338"/>
        <w:jc w:val="both"/>
        <w:rPr>
          <w:lang w:val="it-IT"/>
        </w:rPr>
      </w:pPr>
      <w:r w:rsidRPr="00D15C50">
        <w:rPr>
          <w:color w:val="000009"/>
          <w:lang w:val="it-IT"/>
        </w:rPr>
        <w:t>L’eventuale possesso dell’attestato di qualificazione SOA per la categoria dei lavori oggetto dell’affidamento è sufficiente per la dimostrazione del possesso dei requisiti di capacità economico/finanziaria e tecnico/professionale richiesti.</w:t>
      </w:r>
    </w:p>
    <w:p w:rsidR="002E16C1" w:rsidRPr="00D15C50" w:rsidRDefault="006C0C5D">
      <w:pPr>
        <w:pStyle w:val="Corpotesto"/>
        <w:spacing w:line="259" w:lineRule="auto"/>
        <w:ind w:left="1196" w:right="338" w:hanging="1"/>
        <w:jc w:val="both"/>
        <w:rPr>
          <w:lang w:val="it-IT"/>
        </w:rPr>
      </w:pPr>
      <w:r w:rsidRPr="00D15C50">
        <w:rPr>
          <w:color w:val="000009"/>
          <w:lang w:val="it-IT"/>
        </w:rPr>
        <w:t>L’iscrizione degli operatori economici interessati provvisti dei requisiti richiesti è consentita senza limitazioni temporali. L’operatore economico attesta il possesso dei requisiti mediante dichiarazione sostitutiva in conformità alle previsioni del testo unico delle disposizioni legislative e regolamentari in materia di documentazione amministrativa, di cui al D.P.R. 28 dicembre 2000, n. 445. L’operatore economico è tenuto a informare tempestivamente l’istituzione scolastica rispetto alle eventuali variazioni intervenute nel possesso dei requisiti secondo le modalità fissate dalla</w:t>
      </w:r>
      <w:r w:rsidRPr="00D15C50">
        <w:rPr>
          <w:color w:val="000009"/>
          <w:spacing w:val="-8"/>
          <w:lang w:val="it-IT"/>
        </w:rPr>
        <w:t xml:space="preserve"> </w:t>
      </w:r>
      <w:r w:rsidRPr="00D15C50">
        <w:rPr>
          <w:color w:val="000009"/>
          <w:lang w:val="it-IT"/>
        </w:rPr>
        <w:t>stessa.</w:t>
      </w:r>
    </w:p>
    <w:p w:rsidR="002E16C1" w:rsidRPr="00D15C50" w:rsidRDefault="006C0C5D">
      <w:pPr>
        <w:pStyle w:val="Corpotesto"/>
        <w:spacing w:line="259" w:lineRule="auto"/>
        <w:ind w:left="1196" w:right="339"/>
        <w:jc w:val="both"/>
        <w:rPr>
          <w:lang w:val="it-IT"/>
        </w:rPr>
      </w:pPr>
      <w:r w:rsidRPr="00D15C50">
        <w:rPr>
          <w:color w:val="000009"/>
          <w:lang w:val="it-IT"/>
        </w:rPr>
        <w:t>Si procede alla valutazione delle istanze di iscrizione nel termine di trenta giorni dalla ricezione dell’istanza.</w:t>
      </w:r>
    </w:p>
    <w:p w:rsidR="002E16C1" w:rsidRPr="00D15C50" w:rsidRDefault="006C0C5D">
      <w:pPr>
        <w:pStyle w:val="Corpotesto"/>
        <w:spacing w:line="259" w:lineRule="auto"/>
        <w:ind w:left="1195" w:right="346"/>
        <w:rPr>
          <w:lang w:val="it-IT"/>
        </w:rPr>
      </w:pPr>
      <w:r w:rsidRPr="00D15C50">
        <w:rPr>
          <w:color w:val="000009"/>
          <w:lang w:val="it-IT"/>
        </w:rPr>
        <w:t>L’istituzione scolastica prevede le modalità di revisione dell’elenco, con cadenza semestrale – o al verificarsi di determinati eventi straordinari, così da disciplinarne compiutamente modi e tempi di variazione ( cancellazione degli operatori che abbiano perduto i requisiti richiesti o loro collocazione in diverse sezioni dell’elenco). La trasmissione della richiesta di conferma dell’iscrizione e dei requisiti può avvenire via PEC e, a sua volta, l’operatore economico può darvi riscontro tramite PEC. L’istituzione scolastica esclude, altresì, dagli elenchi gli operatori economici che secondo motivata valutazione della stessa stazione appaltante, hanno commesso grave negligenza o malafede nell’esecuzione delle prestazioni affidate dalla stessa o che hanno commesso un errore grave</w:t>
      </w:r>
    </w:p>
    <w:p w:rsidR="002E16C1" w:rsidRPr="00D15C50" w:rsidRDefault="002E16C1">
      <w:pPr>
        <w:spacing w:line="259" w:lineRule="auto"/>
        <w:rPr>
          <w:lang w:val="it-IT"/>
        </w:rPr>
        <w:sectPr w:rsidR="002E16C1" w:rsidRPr="00D15C50">
          <w:pgSz w:w="11900" w:h="16840"/>
          <w:pgMar w:top="620" w:right="220" w:bottom="840" w:left="340" w:header="0" w:footer="588" w:gutter="0"/>
          <w:cols w:space="720"/>
        </w:sectPr>
      </w:pPr>
    </w:p>
    <w:p w:rsidR="002E16C1" w:rsidRPr="00D15C50" w:rsidRDefault="006C0C5D">
      <w:pPr>
        <w:pStyle w:val="Corpotesto"/>
        <w:spacing w:before="60" w:line="259" w:lineRule="auto"/>
        <w:ind w:left="1195" w:right="340"/>
        <w:jc w:val="both"/>
        <w:rPr>
          <w:lang w:val="it-IT"/>
        </w:rPr>
      </w:pPr>
      <w:r w:rsidRPr="00D15C50">
        <w:rPr>
          <w:color w:val="000009"/>
          <w:lang w:val="it-IT"/>
        </w:rPr>
        <w:lastRenderedPageBreak/>
        <w:t>nell’esercizio della loro attività professionale. Possono essere del pari esclusi quegli operatori economici che non presentano offerte a seguito di tre inviti nel biennio.</w:t>
      </w:r>
    </w:p>
    <w:p w:rsidR="002E16C1" w:rsidRPr="00D15C50" w:rsidRDefault="006C0C5D">
      <w:pPr>
        <w:pStyle w:val="Corpotesto"/>
        <w:ind w:left="1195"/>
        <w:jc w:val="both"/>
        <w:rPr>
          <w:lang w:val="it-IT"/>
        </w:rPr>
      </w:pPr>
      <w:r w:rsidRPr="00D15C50">
        <w:rPr>
          <w:color w:val="000009"/>
          <w:lang w:val="it-IT"/>
        </w:rPr>
        <w:t>Gli elenchi, non appena costituiti, sono pubblicati sul sito web della stazione appaltante.</w:t>
      </w:r>
    </w:p>
    <w:p w:rsidR="002E16C1" w:rsidRPr="00D15C50" w:rsidRDefault="006C0C5D">
      <w:pPr>
        <w:pStyle w:val="Corpotesto"/>
        <w:spacing w:before="22" w:line="256" w:lineRule="auto"/>
        <w:ind w:left="1195" w:right="338"/>
        <w:jc w:val="both"/>
        <w:rPr>
          <w:lang w:val="it-IT"/>
        </w:rPr>
      </w:pPr>
      <w:r w:rsidRPr="00D15C50">
        <w:rPr>
          <w:color w:val="000009"/>
          <w:lang w:val="it-IT"/>
        </w:rPr>
        <w:t xml:space="preserve">Inoltre l’istituzione scolastica può attingere da </w:t>
      </w:r>
      <w:r w:rsidRPr="00D15C50">
        <w:rPr>
          <w:lang w:val="it-IT"/>
        </w:rPr>
        <w:t>albi ufficiali di categoria, invitando tutti gli iscritti o indicando i criteri di scelta (es sorteggio o altro)</w:t>
      </w:r>
    </w:p>
    <w:p w:rsidR="002E16C1" w:rsidRPr="00D15C50" w:rsidRDefault="006C0C5D">
      <w:pPr>
        <w:pStyle w:val="Titolo11"/>
        <w:spacing w:before="171"/>
        <w:ind w:left="1467"/>
        <w:rPr>
          <w:lang w:val="it-IT"/>
        </w:rPr>
      </w:pPr>
      <w:r w:rsidRPr="00D15C50">
        <w:rPr>
          <w:color w:val="000009"/>
          <w:lang w:val="it-IT"/>
        </w:rPr>
        <w:t>Confronto competitivo</w:t>
      </w:r>
    </w:p>
    <w:p w:rsidR="002E16C1" w:rsidRPr="00D15C50" w:rsidRDefault="006C0C5D">
      <w:pPr>
        <w:pStyle w:val="Corpotesto"/>
        <w:spacing w:before="17" w:line="259" w:lineRule="auto"/>
        <w:ind w:left="1195" w:right="338"/>
        <w:jc w:val="both"/>
        <w:rPr>
          <w:lang w:val="it-IT"/>
        </w:rPr>
      </w:pPr>
      <w:r w:rsidRPr="00D15C50">
        <w:rPr>
          <w:color w:val="000009"/>
          <w:lang w:val="it-IT"/>
        </w:rPr>
        <w:t>La stazione appaltante seleziona in modo non discriminatorio gli operatori da invitare, in numero proporzionato all’importo e alla rilevanza del contratto e, comunque, in numero almeno pari a cinque, sulla base dei criteri definiti nella determina a contrarre ovvero dell’atto equivalente.</w:t>
      </w:r>
    </w:p>
    <w:p w:rsidR="002E16C1" w:rsidRPr="00D15C50" w:rsidRDefault="006C0C5D">
      <w:pPr>
        <w:pStyle w:val="Corpotesto"/>
        <w:spacing w:line="261" w:lineRule="auto"/>
        <w:ind w:left="1195" w:right="340"/>
        <w:jc w:val="both"/>
        <w:rPr>
          <w:lang w:val="it-IT"/>
        </w:rPr>
      </w:pPr>
      <w:r w:rsidRPr="00D15C50">
        <w:rPr>
          <w:color w:val="000009"/>
          <w:lang w:val="it-IT"/>
        </w:rPr>
        <w:t>La stazione appaltante è tenuta al rispetto del principio di rotazione degli inviti. L’invito all’affidatario uscente ha carattere eccezionale e deve essere adeguatamente</w:t>
      </w:r>
      <w:r w:rsidRPr="00D15C50">
        <w:rPr>
          <w:color w:val="000009"/>
          <w:spacing w:val="-9"/>
          <w:lang w:val="it-IT"/>
        </w:rPr>
        <w:t xml:space="preserve"> </w:t>
      </w:r>
      <w:r w:rsidRPr="00D15C50">
        <w:rPr>
          <w:color w:val="000009"/>
          <w:lang w:val="it-IT"/>
        </w:rPr>
        <w:t>motivato.</w:t>
      </w:r>
    </w:p>
    <w:p w:rsidR="002E16C1" w:rsidRPr="00D15C50" w:rsidRDefault="006C0C5D">
      <w:pPr>
        <w:pStyle w:val="Corpotesto"/>
        <w:spacing w:line="259" w:lineRule="auto"/>
        <w:ind w:left="1196" w:right="338" w:hanging="1"/>
        <w:jc w:val="both"/>
        <w:rPr>
          <w:lang w:val="it-IT"/>
        </w:rPr>
      </w:pPr>
      <w:r w:rsidRPr="00D15C50">
        <w:rPr>
          <w:color w:val="000009"/>
          <w:lang w:val="it-IT"/>
        </w:rPr>
        <w:t>Nel caso in cui non sia possibile procedere alla selezione degli operatori economici da invitare sulla base dei requisiti posseduti, la stazione appaltante può procedere al sorteggio, a condizione che ciò  sia stato debitamente pubblicizzato nell’avviso di indagine esplorativa o nell’avviso di costituzione dell’elenco.</w:t>
      </w:r>
    </w:p>
    <w:p w:rsidR="002E16C1" w:rsidRPr="00D15C50" w:rsidRDefault="006C0C5D">
      <w:pPr>
        <w:pStyle w:val="Corpotesto"/>
        <w:spacing w:before="3" w:line="256" w:lineRule="auto"/>
        <w:ind w:left="1196" w:right="338"/>
        <w:jc w:val="both"/>
        <w:rPr>
          <w:lang w:val="it-IT"/>
        </w:rPr>
      </w:pPr>
      <w:r w:rsidRPr="00D15C50">
        <w:rPr>
          <w:color w:val="000009"/>
          <w:lang w:val="it-IT"/>
        </w:rPr>
        <w:t>L’istituzione scolastica invita contemporaneamente tutti gli operatori economici selezionati. L’invito contiene tutti gli elementi che consentono alle imprese di formulare un’offerta informata e dunque seria, tra cui almeno:</w:t>
      </w:r>
    </w:p>
    <w:p w:rsidR="002E16C1" w:rsidRPr="00D15C50" w:rsidRDefault="006C0C5D">
      <w:pPr>
        <w:pStyle w:val="Corpotesto"/>
        <w:spacing w:before="163"/>
        <w:ind w:left="1208" w:right="1103" w:hanging="245"/>
        <w:rPr>
          <w:lang w:val="it-IT"/>
        </w:rPr>
      </w:pPr>
      <w:r w:rsidRPr="00D15C50">
        <w:rPr>
          <w:b/>
          <w:color w:val="000009"/>
          <w:lang w:val="it-IT"/>
        </w:rPr>
        <w:t>a</w:t>
      </w:r>
      <w:r w:rsidRPr="00D15C50">
        <w:rPr>
          <w:color w:val="000009"/>
          <w:lang w:val="it-IT"/>
        </w:rPr>
        <w:t>)l’oggetto della prestazione, le relative caratteristiche tecniche e prestazionali e il suo importo complessivo stimato;</w:t>
      </w:r>
    </w:p>
    <w:p w:rsidR="002E16C1" w:rsidRPr="00D15C50" w:rsidRDefault="006C0C5D">
      <w:pPr>
        <w:pStyle w:val="Paragrafoelenco"/>
        <w:numPr>
          <w:ilvl w:val="0"/>
          <w:numId w:val="37"/>
        </w:numPr>
        <w:tabs>
          <w:tab w:val="left" w:pos="1300"/>
        </w:tabs>
        <w:ind w:right="340" w:hanging="245"/>
        <w:jc w:val="left"/>
        <w:rPr>
          <w:color w:val="000009"/>
          <w:sz w:val="24"/>
          <w:lang w:val="it-IT"/>
        </w:rPr>
      </w:pPr>
      <w:r w:rsidRPr="00D15C50">
        <w:rPr>
          <w:color w:val="000009"/>
          <w:sz w:val="24"/>
          <w:lang w:val="it-IT"/>
        </w:rPr>
        <w:t>i requisiti generali, di idoneità professionale e quelli economico-finanziari/tecnico-organizzativi richiesti per la partecipazione alla gara o, nel caso di operatori economici selezionati da</w:t>
      </w:r>
      <w:r w:rsidRPr="00D15C50">
        <w:rPr>
          <w:color w:val="000009"/>
          <w:spacing w:val="-10"/>
          <w:sz w:val="24"/>
          <w:lang w:val="it-IT"/>
        </w:rPr>
        <w:t xml:space="preserve"> </w:t>
      </w:r>
      <w:r w:rsidRPr="00D15C50">
        <w:rPr>
          <w:color w:val="000009"/>
          <w:sz w:val="24"/>
          <w:lang w:val="it-IT"/>
        </w:rPr>
        <w:t>un</w:t>
      </w:r>
    </w:p>
    <w:p w:rsidR="002E16C1" w:rsidRPr="00D15C50" w:rsidRDefault="006C0C5D">
      <w:pPr>
        <w:pStyle w:val="Corpotesto"/>
        <w:ind w:left="1208"/>
        <w:jc w:val="both"/>
        <w:rPr>
          <w:lang w:val="it-IT"/>
        </w:rPr>
      </w:pPr>
      <w:r w:rsidRPr="00D15C50">
        <w:rPr>
          <w:color w:val="000009"/>
          <w:lang w:val="it-IT"/>
        </w:rPr>
        <w:t>elenco, la conferma del possesso dei requisiti speciali in base ai quali sono stati inseriti nell’elenco;</w:t>
      </w:r>
    </w:p>
    <w:p w:rsidR="002E16C1" w:rsidRPr="00D15C50" w:rsidRDefault="006C0C5D">
      <w:pPr>
        <w:pStyle w:val="Paragrafoelenco"/>
        <w:numPr>
          <w:ilvl w:val="0"/>
          <w:numId w:val="37"/>
        </w:numPr>
        <w:tabs>
          <w:tab w:val="left" w:pos="1067"/>
        </w:tabs>
        <w:ind w:left="1066" w:hanging="245"/>
        <w:jc w:val="left"/>
        <w:rPr>
          <w:color w:val="000009"/>
          <w:sz w:val="24"/>
          <w:lang w:val="it-IT"/>
        </w:rPr>
      </w:pPr>
      <w:r w:rsidRPr="00D15C50">
        <w:rPr>
          <w:color w:val="000009"/>
          <w:sz w:val="24"/>
          <w:lang w:val="it-IT"/>
        </w:rPr>
        <w:t>il termine di presentazione dell’offerta ed il periodo di validità della</w:t>
      </w:r>
      <w:r w:rsidRPr="00D15C50">
        <w:rPr>
          <w:color w:val="000009"/>
          <w:spacing w:val="-6"/>
          <w:sz w:val="24"/>
          <w:lang w:val="it-IT"/>
        </w:rPr>
        <w:t xml:space="preserve"> </w:t>
      </w:r>
      <w:r w:rsidRPr="00D15C50">
        <w:rPr>
          <w:color w:val="000009"/>
          <w:sz w:val="24"/>
          <w:lang w:val="it-IT"/>
        </w:rPr>
        <w:t>stessa;</w:t>
      </w:r>
    </w:p>
    <w:p w:rsidR="002E16C1" w:rsidRPr="00D15C50" w:rsidRDefault="006C0C5D">
      <w:pPr>
        <w:pStyle w:val="Paragrafoelenco"/>
        <w:numPr>
          <w:ilvl w:val="0"/>
          <w:numId w:val="37"/>
        </w:numPr>
        <w:tabs>
          <w:tab w:val="left" w:pos="1468"/>
        </w:tabs>
        <w:ind w:left="1467" w:hanging="260"/>
        <w:jc w:val="both"/>
        <w:rPr>
          <w:color w:val="000009"/>
          <w:sz w:val="24"/>
          <w:lang w:val="it-IT"/>
        </w:rPr>
      </w:pPr>
      <w:r w:rsidRPr="00D15C50">
        <w:rPr>
          <w:color w:val="000009"/>
          <w:sz w:val="24"/>
          <w:lang w:val="it-IT"/>
        </w:rPr>
        <w:t>l’indicazione del termine per l’esecuzione della</w:t>
      </w:r>
      <w:r w:rsidRPr="00D15C50">
        <w:rPr>
          <w:color w:val="000009"/>
          <w:spacing w:val="-4"/>
          <w:sz w:val="24"/>
          <w:lang w:val="it-IT"/>
        </w:rPr>
        <w:t xml:space="preserve"> </w:t>
      </w:r>
      <w:r w:rsidRPr="00D15C50">
        <w:rPr>
          <w:color w:val="000009"/>
          <w:sz w:val="24"/>
          <w:lang w:val="it-IT"/>
        </w:rPr>
        <w:t>prestazione;</w:t>
      </w:r>
    </w:p>
    <w:p w:rsidR="002E16C1" w:rsidRPr="00D15C50" w:rsidRDefault="006C0C5D">
      <w:pPr>
        <w:pStyle w:val="Paragrafoelenco"/>
        <w:numPr>
          <w:ilvl w:val="0"/>
          <w:numId w:val="37"/>
        </w:numPr>
        <w:tabs>
          <w:tab w:val="left" w:pos="1472"/>
        </w:tabs>
        <w:ind w:left="1207" w:right="339" w:firstLine="0"/>
        <w:jc w:val="both"/>
        <w:rPr>
          <w:color w:val="000009"/>
          <w:sz w:val="24"/>
          <w:lang w:val="it-IT"/>
        </w:rPr>
      </w:pPr>
      <w:r w:rsidRPr="00D15C50">
        <w:rPr>
          <w:color w:val="000009"/>
          <w:sz w:val="24"/>
          <w:lang w:val="it-IT"/>
        </w:rPr>
        <w:t>il criterio di aggiudicazione prescelto, nel rispetto di quanto disposto dall’art. 95 del Codice. Nel caso si utilizzi il criterio del miglior rapporto qualità/prezzo, gli elementi di valutazione e la relativa ponderazione;</w:t>
      </w:r>
    </w:p>
    <w:p w:rsidR="002E16C1" w:rsidRDefault="006C0C5D">
      <w:pPr>
        <w:pStyle w:val="Paragrafoelenco"/>
        <w:numPr>
          <w:ilvl w:val="0"/>
          <w:numId w:val="37"/>
        </w:numPr>
        <w:tabs>
          <w:tab w:val="left" w:pos="1184"/>
        </w:tabs>
        <w:ind w:left="1183" w:hanging="220"/>
        <w:jc w:val="left"/>
        <w:rPr>
          <w:color w:val="000009"/>
          <w:sz w:val="24"/>
        </w:rPr>
      </w:pPr>
      <w:r>
        <w:rPr>
          <w:color w:val="000009"/>
          <w:sz w:val="24"/>
        </w:rPr>
        <w:t>la misura delle</w:t>
      </w:r>
      <w:r>
        <w:rPr>
          <w:color w:val="000009"/>
          <w:spacing w:val="-4"/>
          <w:sz w:val="24"/>
        </w:rPr>
        <w:t xml:space="preserve"> </w:t>
      </w:r>
      <w:r>
        <w:rPr>
          <w:color w:val="000009"/>
          <w:sz w:val="24"/>
        </w:rPr>
        <w:t>penali;</w:t>
      </w:r>
    </w:p>
    <w:p w:rsidR="002E16C1" w:rsidRPr="00D15C50" w:rsidRDefault="006C0C5D">
      <w:pPr>
        <w:pStyle w:val="Paragrafoelenco"/>
        <w:numPr>
          <w:ilvl w:val="0"/>
          <w:numId w:val="37"/>
        </w:numPr>
        <w:tabs>
          <w:tab w:val="left" w:pos="1223"/>
        </w:tabs>
        <w:ind w:left="1222" w:hanging="259"/>
        <w:jc w:val="left"/>
        <w:rPr>
          <w:color w:val="000009"/>
          <w:sz w:val="24"/>
          <w:lang w:val="it-IT"/>
        </w:rPr>
      </w:pPr>
      <w:r w:rsidRPr="00D15C50">
        <w:rPr>
          <w:color w:val="000009"/>
          <w:sz w:val="24"/>
          <w:lang w:val="it-IT"/>
        </w:rPr>
        <w:t>l’indicazione dei termini e delle modalità di</w:t>
      </w:r>
      <w:r w:rsidRPr="00D15C50">
        <w:rPr>
          <w:color w:val="000009"/>
          <w:spacing w:val="-5"/>
          <w:sz w:val="24"/>
          <w:lang w:val="it-IT"/>
        </w:rPr>
        <w:t xml:space="preserve"> </w:t>
      </w:r>
      <w:r w:rsidRPr="00D15C50">
        <w:rPr>
          <w:color w:val="000009"/>
          <w:sz w:val="24"/>
          <w:lang w:val="it-IT"/>
        </w:rPr>
        <w:t>pagamento;</w:t>
      </w:r>
    </w:p>
    <w:p w:rsidR="002E16C1" w:rsidRDefault="006C0C5D">
      <w:pPr>
        <w:pStyle w:val="Paragrafoelenco"/>
        <w:numPr>
          <w:ilvl w:val="0"/>
          <w:numId w:val="37"/>
        </w:numPr>
        <w:tabs>
          <w:tab w:val="left" w:pos="1237"/>
        </w:tabs>
        <w:ind w:left="1236" w:hanging="273"/>
        <w:jc w:val="left"/>
        <w:rPr>
          <w:color w:val="000009"/>
          <w:sz w:val="24"/>
        </w:rPr>
      </w:pPr>
      <w:r>
        <w:rPr>
          <w:color w:val="000009"/>
          <w:sz w:val="24"/>
        </w:rPr>
        <w:t>l’eventuale richiesta di</w:t>
      </w:r>
      <w:r>
        <w:rPr>
          <w:color w:val="000009"/>
          <w:spacing w:val="-3"/>
          <w:sz w:val="24"/>
        </w:rPr>
        <w:t xml:space="preserve"> </w:t>
      </w:r>
      <w:r>
        <w:rPr>
          <w:color w:val="000009"/>
          <w:sz w:val="24"/>
        </w:rPr>
        <w:t>garanzie;</w:t>
      </w:r>
    </w:p>
    <w:p w:rsidR="002E16C1" w:rsidRDefault="006C0C5D">
      <w:pPr>
        <w:pStyle w:val="Paragrafoelenco"/>
        <w:numPr>
          <w:ilvl w:val="0"/>
          <w:numId w:val="37"/>
        </w:numPr>
        <w:tabs>
          <w:tab w:val="left" w:pos="1170"/>
        </w:tabs>
        <w:ind w:left="1169" w:hanging="206"/>
        <w:jc w:val="left"/>
        <w:rPr>
          <w:color w:val="000009"/>
          <w:sz w:val="24"/>
        </w:rPr>
      </w:pPr>
      <w:r>
        <w:rPr>
          <w:color w:val="000009"/>
          <w:sz w:val="24"/>
        </w:rPr>
        <w:t>il nominativo del</w:t>
      </w:r>
      <w:r>
        <w:rPr>
          <w:color w:val="000009"/>
          <w:spacing w:val="-1"/>
          <w:sz w:val="24"/>
        </w:rPr>
        <w:t xml:space="preserve"> </w:t>
      </w:r>
      <w:r>
        <w:rPr>
          <w:color w:val="000009"/>
          <w:sz w:val="24"/>
        </w:rPr>
        <w:t>RUP;</w:t>
      </w:r>
    </w:p>
    <w:p w:rsidR="002E16C1" w:rsidRPr="00D15C50" w:rsidRDefault="006C0C5D">
      <w:pPr>
        <w:pStyle w:val="Paragrafoelenco"/>
        <w:numPr>
          <w:ilvl w:val="0"/>
          <w:numId w:val="37"/>
        </w:numPr>
        <w:tabs>
          <w:tab w:val="left" w:pos="1256"/>
        </w:tabs>
        <w:ind w:left="1219" w:right="338" w:hanging="244"/>
        <w:jc w:val="both"/>
        <w:rPr>
          <w:color w:val="000009"/>
          <w:sz w:val="24"/>
          <w:lang w:val="it-IT"/>
        </w:rPr>
      </w:pPr>
      <w:r w:rsidRPr="00D15C50">
        <w:rPr>
          <w:color w:val="000009"/>
          <w:sz w:val="24"/>
          <w:lang w:val="it-IT"/>
        </w:rPr>
        <w:t>la volontà di avvalersi della facoltà prevista dell’art. 97, comma 8, d.lgs. 50/2016 (esclusione automatica dalla gara), purché pervengano almeno dieci offerte valide, con l’avvertenza, che in ogni caso la stazione appaltante valuta la conformità di ogni offerta, che in base ad elementi specifici, appaia anormalmente</w:t>
      </w:r>
      <w:r w:rsidRPr="00D15C50">
        <w:rPr>
          <w:color w:val="000009"/>
          <w:spacing w:val="-3"/>
          <w:sz w:val="24"/>
          <w:lang w:val="it-IT"/>
        </w:rPr>
        <w:t xml:space="preserve"> </w:t>
      </w:r>
      <w:r w:rsidRPr="00D15C50">
        <w:rPr>
          <w:color w:val="000009"/>
          <w:sz w:val="24"/>
          <w:lang w:val="it-IT"/>
        </w:rPr>
        <w:t>bassa;</w:t>
      </w:r>
    </w:p>
    <w:p w:rsidR="002E16C1" w:rsidRPr="00D15C50" w:rsidRDefault="006C0C5D">
      <w:pPr>
        <w:pStyle w:val="Paragrafoelenco"/>
        <w:numPr>
          <w:ilvl w:val="0"/>
          <w:numId w:val="37"/>
        </w:numPr>
        <w:tabs>
          <w:tab w:val="left" w:pos="1237"/>
        </w:tabs>
        <w:ind w:left="1236" w:hanging="273"/>
        <w:jc w:val="left"/>
        <w:rPr>
          <w:color w:val="000009"/>
          <w:sz w:val="24"/>
          <w:lang w:val="it-IT"/>
        </w:rPr>
      </w:pPr>
      <w:r w:rsidRPr="00D15C50">
        <w:rPr>
          <w:color w:val="000009"/>
          <w:sz w:val="24"/>
          <w:lang w:val="it-IT"/>
        </w:rPr>
        <w:t>lo schema di contratto ed il capitolato tecnico, se</w:t>
      </w:r>
      <w:r w:rsidRPr="00D15C50">
        <w:rPr>
          <w:color w:val="000009"/>
          <w:spacing w:val="-2"/>
          <w:sz w:val="24"/>
          <w:lang w:val="it-IT"/>
        </w:rPr>
        <w:t xml:space="preserve"> </w:t>
      </w:r>
      <w:r w:rsidRPr="00D15C50">
        <w:rPr>
          <w:color w:val="000009"/>
          <w:sz w:val="24"/>
          <w:lang w:val="it-IT"/>
        </w:rPr>
        <w:t>predisposti;</w:t>
      </w:r>
    </w:p>
    <w:p w:rsidR="002E16C1" w:rsidRPr="00D15C50" w:rsidRDefault="006C0C5D">
      <w:pPr>
        <w:pStyle w:val="Paragrafoelenco"/>
        <w:numPr>
          <w:ilvl w:val="1"/>
          <w:numId w:val="37"/>
        </w:numPr>
        <w:tabs>
          <w:tab w:val="left" w:pos="1528"/>
        </w:tabs>
        <w:ind w:right="338" w:firstLine="0"/>
        <w:jc w:val="both"/>
        <w:rPr>
          <w:sz w:val="24"/>
          <w:lang w:val="it-IT"/>
        </w:rPr>
      </w:pPr>
      <w:r w:rsidRPr="00D15C50">
        <w:rPr>
          <w:color w:val="000009"/>
          <w:sz w:val="24"/>
          <w:lang w:val="it-IT"/>
        </w:rPr>
        <w:t>il criterio di aggiudicazione prescelto, motivando adeguatamente nel caso di applicazione del criterio del minor prezzo, di cui all’art. 95, comma 4, del</w:t>
      </w:r>
      <w:r w:rsidRPr="00D15C50">
        <w:rPr>
          <w:color w:val="000009"/>
          <w:spacing w:val="-6"/>
          <w:sz w:val="24"/>
          <w:lang w:val="it-IT"/>
        </w:rPr>
        <w:t xml:space="preserve"> </w:t>
      </w:r>
      <w:r w:rsidRPr="00D15C50">
        <w:rPr>
          <w:color w:val="000009"/>
          <w:sz w:val="24"/>
          <w:lang w:val="it-IT"/>
        </w:rPr>
        <w:t>Codice.</w:t>
      </w:r>
    </w:p>
    <w:p w:rsidR="002E16C1" w:rsidRPr="00D15C50" w:rsidRDefault="006C0C5D">
      <w:pPr>
        <w:pStyle w:val="Corpotesto"/>
        <w:ind w:left="1183" w:right="337"/>
        <w:jc w:val="both"/>
        <w:rPr>
          <w:lang w:val="it-IT"/>
        </w:rPr>
      </w:pPr>
      <w:r w:rsidRPr="00D15C50">
        <w:rPr>
          <w:color w:val="000009"/>
          <w:lang w:val="it-IT"/>
        </w:rPr>
        <w:t>Le sedute di gara, siano esse svolte dal Rup che dal seggio di gara ovvero dalla commissione giudicatrice, devono essere tenute in forma pubblica, ad eccezione della fase di valutazione delle offerte tecniche, e le relative attività devono essere verbalizzate.</w:t>
      </w:r>
    </w:p>
    <w:p w:rsidR="002E16C1" w:rsidRPr="00D15C50" w:rsidRDefault="006C0C5D">
      <w:pPr>
        <w:pStyle w:val="Corpotesto"/>
        <w:ind w:left="1183" w:right="337"/>
        <w:jc w:val="both"/>
        <w:rPr>
          <w:sz w:val="20"/>
          <w:lang w:val="it-IT"/>
        </w:rPr>
      </w:pPr>
      <w:r w:rsidRPr="00D15C50">
        <w:rPr>
          <w:color w:val="000009"/>
          <w:lang w:val="it-IT"/>
        </w:rPr>
        <w:t xml:space="preserve">Il possesso dei requisiti, autocertificati dall’operatore economico nel corso della procedura, è verificato dalla istituzione scolastica secondo le modalità di cui ai commi 5 e 6 dell’art. 36 d.lgs. 50/2016. </w:t>
      </w:r>
      <w:r w:rsidRPr="00D15C50">
        <w:rPr>
          <w:color w:val="000009"/>
          <w:spacing w:val="-3"/>
          <w:lang w:val="it-IT"/>
        </w:rPr>
        <w:t xml:space="preserve">La </w:t>
      </w:r>
      <w:r w:rsidRPr="00D15C50">
        <w:rPr>
          <w:color w:val="000009"/>
          <w:lang w:val="it-IT"/>
        </w:rPr>
        <w:t>verifica è obbligatoria nei confronti del solo aggiudicatario, salva la facoltà per la stazione appaltante di effettuare verifiche nei confronti di altri soggetti, conformemente ai principi in materia di autocertificazione di cui al d.p.r. n.</w:t>
      </w:r>
      <w:r w:rsidRPr="00D15C50">
        <w:rPr>
          <w:color w:val="000009"/>
          <w:spacing w:val="-3"/>
          <w:lang w:val="it-IT"/>
        </w:rPr>
        <w:t xml:space="preserve"> </w:t>
      </w:r>
      <w:r w:rsidRPr="00D15C50">
        <w:rPr>
          <w:color w:val="000009"/>
          <w:lang w:val="it-IT"/>
        </w:rPr>
        <w:t>445/2000.</w:t>
      </w:r>
      <w:r w:rsidRPr="00D15C50">
        <w:rPr>
          <w:sz w:val="20"/>
          <w:lang w:val="it-IT"/>
        </w:rPr>
        <w:t>.</w:t>
      </w:r>
    </w:p>
    <w:p w:rsidR="002E16C1" w:rsidRPr="00D15C50" w:rsidRDefault="006C0C5D">
      <w:pPr>
        <w:pStyle w:val="Titolo11"/>
        <w:spacing w:before="4" w:line="274" w:lineRule="exact"/>
        <w:ind w:left="1467"/>
        <w:rPr>
          <w:lang w:val="it-IT"/>
        </w:rPr>
      </w:pPr>
      <w:r w:rsidRPr="00D15C50">
        <w:rPr>
          <w:color w:val="000009"/>
          <w:lang w:val="it-IT"/>
        </w:rPr>
        <w:t>Stipula del contratto</w:t>
      </w:r>
    </w:p>
    <w:p w:rsidR="002E16C1" w:rsidRPr="00D15C50" w:rsidRDefault="006C0C5D">
      <w:pPr>
        <w:pStyle w:val="Corpotesto"/>
        <w:ind w:left="1195" w:right="339" w:hanging="1"/>
        <w:jc w:val="both"/>
        <w:rPr>
          <w:lang w:val="it-IT"/>
        </w:rPr>
      </w:pPr>
      <w:r w:rsidRPr="00D15C50">
        <w:rPr>
          <w:color w:val="000009"/>
          <w:lang w:val="it-IT"/>
        </w:rPr>
        <w:t xml:space="preserve">La stipula del contratto avviene nel rispetto delle disposizioni di cui all’art. 32, comma 10 lett. b) e </w:t>
      </w:r>
      <w:r w:rsidRPr="00D15C50">
        <w:rPr>
          <w:lang w:val="it-IT"/>
        </w:rPr>
        <w:t>comma 14, d.lgs. 50/2016.</w:t>
      </w:r>
    </w:p>
    <w:p w:rsidR="002E16C1" w:rsidRPr="00D15C50" w:rsidRDefault="006C0C5D">
      <w:pPr>
        <w:spacing w:before="8" w:line="226" w:lineRule="exact"/>
        <w:ind w:left="1195"/>
        <w:jc w:val="both"/>
        <w:rPr>
          <w:b/>
          <w:sz w:val="20"/>
          <w:lang w:val="it-IT"/>
        </w:rPr>
      </w:pPr>
      <w:r w:rsidRPr="00D15C50">
        <w:rPr>
          <w:b/>
          <w:sz w:val="20"/>
          <w:lang w:val="it-IT"/>
        </w:rPr>
        <w:t>PROCEDURA NEGOZIATA (art 6 punto c)</w:t>
      </w:r>
    </w:p>
    <w:p w:rsidR="002E16C1" w:rsidRPr="00D15C50" w:rsidRDefault="006C0C5D">
      <w:pPr>
        <w:pStyle w:val="Corpotesto"/>
        <w:ind w:left="1183" w:right="338"/>
        <w:jc w:val="both"/>
        <w:rPr>
          <w:lang w:val="it-IT"/>
        </w:rPr>
      </w:pPr>
      <w:r w:rsidRPr="00D15C50">
        <w:rPr>
          <w:color w:val="000009"/>
          <w:lang w:val="it-IT"/>
        </w:rPr>
        <w:t>La procedura per l’affidamento di lavori servizi e forniture di cui all’art. 36, comma 2, lett. c) d.lgs. 50/2016 è del tutto simile a quella di cui all’art. 6 punto b.</w:t>
      </w:r>
    </w:p>
    <w:p w:rsidR="002E16C1" w:rsidRPr="00D15C50" w:rsidRDefault="002E16C1">
      <w:pPr>
        <w:jc w:val="both"/>
        <w:rPr>
          <w:lang w:val="it-IT"/>
        </w:rPr>
        <w:sectPr w:rsidR="002E16C1" w:rsidRPr="00D15C50">
          <w:pgSz w:w="11900" w:h="16840"/>
          <w:pgMar w:top="620" w:right="220" w:bottom="780" w:left="340" w:header="0" w:footer="588" w:gutter="0"/>
          <w:cols w:space="720"/>
        </w:sectPr>
      </w:pPr>
    </w:p>
    <w:p w:rsidR="002E16C1" w:rsidRPr="00D15C50" w:rsidRDefault="006C0C5D">
      <w:pPr>
        <w:pStyle w:val="Corpotesto"/>
        <w:spacing w:before="78"/>
        <w:ind w:left="1183"/>
        <w:rPr>
          <w:lang w:val="it-IT"/>
        </w:rPr>
      </w:pPr>
      <w:r w:rsidRPr="00D15C50">
        <w:rPr>
          <w:color w:val="000009"/>
          <w:lang w:val="it-IT"/>
        </w:rPr>
        <w:lastRenderedPageBreak/>
        <w:t>L’invito è rivolto ad almeno dieci operatori.</w:t>
      </w:r>
    </w:p>
    <w:p w:rsidR="002E16C1" w:rsidRPr="00D15C50" w:rsidRDefault="006C0C5D">
      <w:pPr>
        <w:pStyle w:val="Corpotesto"/>
        <w:ind w:left="1183" w:right="338"/>
        <w:jc w:val="both"/>
        <w:rPr>
          <w:lang w:val="it-IT"/>
        </w:rPr>
      </w:pPr>
      <w:r w:rsidRPr="00D15C50">
        <w:rPr>
          <w:color w:val="000009"/>
          <w:lang w:val="it-IT"/>
        </w:rPr>
        <w:t>I requisiti di capacità economico/finanziaria e tecnico/professionale sono comprovati dall’attestato di qualificazione SOA per categoria e classifica da definire in ragione dei lavori oggetto dell’affidamento.</w:t>
      </w:r>
    </w:p>
    <w:p w:rsidR="002E16C1" w:rsidRDefault="006C0C5D">
      <w:pPr>
        <w:pStyle w:val="Titolo11"/>
        <w:spacing w:before="5" w:line="274" w:lineRule="exact"/>
        <w:ind w:left="1104"/>
        <w:jc w:val="both"/>
      </w:pPr>
      <w:r>
        <w:t>Art. 7 –Lavori eseguibili in economia</w:t>
      </w:r>
    </w:p>
    <w:p w:rsidR="002E16C1" w:rsidRPr="00D15C50" w:rsidRDefault="006C0C5D">
      <w:pPr>
        <w:pStyle w:val="Paragrafoelenco"/>
        <w:numPr>
          <w:ilvl w:val="0"/>
          <w:numId w:val="36"/>
        </w:numPr>
        <w:tabs>
          <w:tab w:val="left" w:pos="1345"/>
        </w:tabs>
        <w:spacing w:line="274" w:lineRule="exact"/>
        <w:jc w:val="both"/>
        <w:rPr>
          <w:sz w:val="24"/>
          <w:lang w:val="it-IT"/>
        </w:rPr>
      </w:pPr>
      <w:r w:rsidRPr="00D15C50">
        <w:rPr>
          <w:sz w:val="24"/>
          <w:lang w:val="it-IT"/>
        </w:rPr>
        <w:t>Possono essere eseguiti i seguenti</w:t>
      </w:r>
      <w:r w:rsidRPr="00D15C50">
        <w:rPr>
          <w:spacing w:val="-2"/>
          <w:sz w:val="24"/>
          <w:lang w:val="it-IT"/>
        </w:rPr>
        <w:t xml:space="preserve"> </w:t>
      </w:r>
      <w:r w:rsidRPr="00D15C50">
        <w:rPr>
          <w:b/>
          <w:sz w:val="24"/>
          <w:lang w:val="it-IT"/>
        </w:rPr>
        <w:t>lavori</w:t>
      </w:r>
      <w:r w:rsidRPr="00D15C50">
        <w:rPr>
          <w:sz w:val="24"/>
          <w:lang w:val="it-IT"/>
        </w:rPr>
        <w:t>:</w:t>
      </w:r>
    </w:p>
    <w:p w:rsidR="002E16C1" w:rsidRPr="00D15C50" w:rsidRDefault="006C0C5D">
      <w:pPr>
        <w:pStyle w:val="Paragrafoelenco"/>
        <w:numPr>
          <w:ilvl w:val="1"/>
          <w:numId w:val="36"/>
        </w:numPr>
        <w:tabs>
          <w:tab w:val="left" w:pos="1650"/>
        </w:tabs>
        <w:ind w:firstLine="0"/>
        <w:rPr>
          <w:sz w:val="24"/>
          <w:lang w:val="it-IT"/>
        </w:rPr>
      </w:pPr>
      <w:r w:rsidRPr="00D15C50">
        <w:rPr>
          <w:sz w:val="24"/>
          <w:lang w:val="it-IT"/>
        </w:rPr>
        <w:t>Lavori di manutenzione ordinaria degli edifici dell’Istituto</w:t>
      </w:r>
      <w:r w:rsidRPr="00D15C50">
        <w:rPr>
          <w:spacing w:val="-5"/>
          <w:sz w:val="24"/>
          <w:lang w:val="it-IT"/>
        </w:rPr>
        <w:t xml:space="preserve"> </w:t>
      </w:r>
      <w:r w:rsidRPr="00D15C50">
        <w:rPr>
          <w:sz w:val="24"/>
          <w:lang w:val="it-IT"/>
        </w:rPr>
        <w:t>Scolastico;</w:t>
      </w:r>
    </w:p>
    <w:p w:rsidR="002E16C1" w:rsidRPr="00D15C50" w:rsidRDefault="006C0C5D">
      <w:pPr>
        <w:pStyle w:val="Paragrafoelenco"/>
        <w:numPr>
          <w:ilvl w:val="1"/>
          <w:numId w:val="36"/>
        </w:numPr>
        <w:tabs>
          <w:tab w:val="left" w:pos="1664"/>
        </w:tabs>
        <w:ind w:left="1663" w:hanging="276"/>
        <w:rPr>
          <w:sz w:val="24"/>
          <w:lang w:val="it-IT"/>
        </w:rPr>
      </w:pPr>
      <w:r w:rsidRPr="00D15C50">
        <w:rPr>
          <w:sz w:val="24"/>
          <w:lang w:val="it-IT"/>
        </w:rPr>
        <w:t>Lavori non programmabili in materia di riparazione o</w:t>
      </w:r>
      <w:r w:rsidRPr="00D15C50">
        <w:rPr>
          <w:spacing w:val="-5"/>
          <w:sz w:val="24"/>
          <w:lang w:val="it-IT"/>
        </w:rPr>
        <w:t xml:space="preserve"> </w:t>
      </w:r>
      <w:r w:rsidRPr="00D15C50">
        <w:rPr>
          <w:sz w:val="24"/>
          <w:lang w:val="it-IT"/>
        </w:rPr>
        <w:t>consolidamento;</w:t>
      </w:r>
    </w:p>
    <w:p w:rsidR="002E16C1" w:rsidRPr="00D15C50" w:rsidRDefault="006C0C5D">
      <w:pPr>
        <w:pStyle w:val="Paragrafoelenco"/>
        <w:numPr>
          <w:ilvl w:val="1"/>
          <w:numId w:val="36"/>
        </w:numPr>
        <w:tabs>
          <w:tab w:val="left" w:pos="1636"/>
        </w:tabs>
        <w:ind w:left="1635" w:hanging="248"/>
        <w:rPr>
          <w:sz w:val="24"/>
          <w:lang w:val="it-IT"/>
        </w:rPr>
      </w:pPr>
      <w:r w:rsidRPr="00D15C50">
        <w:rPr>
          <w:sz w:val="24"/>
          <w:lang w:val="it-IT"/>
        </w:rPr>
        <w:t>Lavori per i quali siano stati esperite infruttuosamente gare</w:t>
      </w:r>
      <w:r w:rsidRPr="00D15C50">
        <w:rPr>
          <w:spacing w:val="-5"/>
          <w:sz w:val="24"/>
          <w:lang w:val="it-IT"/>
        </w:rPr>
        <w:t xml:space="preserve"> </w:t>
      </w:r>
      <w:r w:rsidRPr="00D15C50">
        <w:rPr>
          <w:sz w:val="24"/>
          <w:lang w:val="it-IT"/>
        </w:rPr>
        <w:t>pubbliche;</w:t>
      </w:r>
    </w:p>
    <w:p w:rsidR="002E16C1" w:rsidRPr="00D15C50" w:rsidRDefault="006C0C5D">
      <w:pPr>
        <w:pStyle w:val="Paragrafoelenco"/>
        <w:numPr>
          <w:ilvl w:val="1"/>
          <w:numId w:val="36"/>
        </w:numPr>
        <w:tabs>
          <w:tab w:val="left" w:pos="1681"/>
        </w:tabs>
        <w:ind w:right="596" w:firstLine="0"/>
        <w:rPr>
          <w:sz w:val="24"/>
          <w:lang w:val="it-IT"/>
        </w:rPr>
      </w:pPr>
      <w:r w:rsidRPr="00D15C50">
        <w:rPr>
          <w:sz w:val="24"/>
          <w:lang w:val="it-IT"/>
        </w:rPr>
        <w:t>Lavori necessari per la compilazione di progetti per l’accertamento della staticità di edifici e manufatti;</w:t>
      </w:r>
    </w:p>
    <w:p w:rsidR="002E16C1" w:rsidRPr="00D15C50" w:rsidRDefault="006C0C5D">
      <w:pPr>
        <w:pStyle w:val="Titolo11"/>
        <w:spacing w:before="5" w:line="274" w:lineRule="exact"/>
        <w:ind w:left="1104"/>
        <w:rPr>
          <w:lang w:val="it-IT"/>
        </w:rPr>
      </w:pPr>
      <w:r w:rsidRPr="00D15C50">
        <w:rPr>
          <w:lang w:val="it-IT"/>
        </w:rPr>
        <w:t>Art. 8 – Beni e servizi acquistabili in economia</w:t>
      </w:r>
    </w:p>
    <w:p w:rsidR="002E16C1" w:rsidRPr="00D15C50" w:rsidRDefault="006C0C5D">
      <w:pPr>
        <w:pStyle w:val="Paragrafoelenco"/>
        <w:numPr>
          <w:ilvl w:val="0"/>
          <w:numId w:val="35"/>
        </w:numPr>
        <w:tabs>
          <w:tab w:val="left" w:pos="1352"/>
        </w:tabs>
        <w:ind w:right="593" w:firstLine="0"/>
        <w:jc w:val="both"/>
        <w:rPr>
          <w:sz w:val="24"/>
          <w:lang w:val="it-IT"/>
        </w:rPr>
      </w:pPr>
      <w:r w:rsidRPr="00D15C50">
        <w:rPr>
          <w:spacing w:val="-3"/>
          <w:sz w:val="24"/>
          <w:lang w:val="it-IT"/>
        </w:rPr>
        <w:t xml:space="preserve">Il </w:t>
      </w:r>
      <w:r w:rsidRPr="00D15C50">
        <w:rPr>
          <w:sz w:val="24"/>
          <w:lang w:val="it-IT"/>
        </w:rPr>
        <w:t>ricorso al sistema di effettuazione delle spese per l’acquisizione in economia di beni e servizi è ammesso in relazione all’oggetto delle seguenti voci di spesa e nei limiti dell’importo individuato per le</w:t>
      </w:r>
      <w:r w:rsidRPr="00D15C50">
        <w:rPr>
          <w:spacing w:val="-3"/>
          <w:sz w:val="24"/>
          <w:lang w:val="it-IT"/>
        </w:rPr>
        <w:t xml:space="preserve"> </w:t>
      </w:r>
      <w:r w:rsidRPr="00D15C50">
        <w:rPr>
          <w:sz w:val="24"/>
          <w:lang w:val="it-IT"/>
        </w:rPr>
        <w:t>medesime:</w:t>
      </w:r>
    </w:p>
    <w:p w:rsidR="002E16C1" w:rsidRPr="00D15C50" w:rsidRDefault="006C0C5D">
      <w:pPr>
        <w:pStyle w:val="Paragrafoelenco"/>
        <w:numPr>
          <w:ilvl w:val="0"/>
          <w:numId w:val="34"/>
        </w:numPr>
        <w:tabs>
          <w:tab w:val="left" w:pos="1249"/>
        </w:tabs>
        <w:spacing w:before="4" w:line="256" w:lineRule="auto"/>
        <w:ind w:right="591" w:hanging="424"/>
        <w:rPr>
          <w:sz w:val="24"/>
          <w:lang w:val="it-IT"/>
        </w:rPr>
      </w:pPr>
      <w:r w:rsidRPr="00D15C50">
        <w:rPr>
          <w:sz w:val="24"/>
          <w:lang w:val="it-IT"/>
        </w:rPr>
        <w:t>Partecipazione e organizzazione di convegni, congressi, conferenze, riunioni, mostre ed</w:t>
      </w:r>
      <w:r w:rsidRPr="00D15C50">
        <w:rPr>
          <w:spacing w:val="32"/>
          <w:sz w:val="24"/>
          <w:lang w:val="it-IT"/>
        </w:rPr>
        <w:t xml:space="preserve"> </w:t>
      </w:r>
      <w:r w:rsidRPr="00D15C50">
        <w:rPr>
          <w:sz w:val="24"/>
          <w:lang w:val="it-IT"/>
        </w:rPr>
        <w:t>altre manifestazioni culturali e scientifiche nell’interesse dell’Istituzione</w:t>
      </w:r>
      <w:r w:rsidRPr="00D15C50">
        <w:rPr>
          <w:spacing w:val="-8"/>
          <w:sz w:val="24"/>
          <w:lang w:val="it-IT"/>
        </w:rPr>
        <w:t xml:space="preserve"> </w:t>
      </w:r>
      <w:r w:rsidRPr="00D15C50">
        <w:rPr>
          <w:sz w:val="24"/>
          <w:lang w:val="it-IT"/>
        </w:rPr>
        <w:t>Scolastica;</w:t>
      </w:r>
    </w:p>
    <w:p w:rsidR="002E16C1" w:rsidRPr="00D15C50" w:rsidRDefault="006C0C5D">
      <w:pPr>
        <w:pStyle w:val="Paragrafoelenco"/>
        <w:numPr>
          <w:ilvl w:val="0"/>
          <w:numId w:val="34"/>
        </w:numPr>
        <w:tabs>
          <w:tab w:val="left" w:pos="1249"/>
        </w:tabs>
        <w:spacing w:before="26" w:line="256" w:lineRule="auto"/>
        <w:ind w:right="593" w:hanging="424"/>
        <w:rPr>
          <w:sz w:val="24"/>
          <w:lang w:val="it-IT"/>
        </w:rPr>
      </w:pPr>
      <w:r w:rsidRPr="00D15C50">
        <w:rPr>
          <w:sz w:val="24"/>
          <w:lang w:val="it-IT"/>
        </w:rPr>
        <w:t>Divulgazione di bandi di concorso o avvisi a mezzo di stampa o altri mezzi di informazione inerenti il Piano dell’Offerta Formativa, open day, corsi per</w:t>
      </w:r>
      <w:r w:rsidRPr="00D15C50">
        <w:rPr>
          <w:spacing w:val="-5"/>
          <w:sz w:val="24"/>
          <w:lang w:val="it-IT"/>
        </w:rPr>
        <w:t xml:space="preserve"> </w:t>
      </w:r>
      <w:r w:rsidRPr="00D15C50">
        <w:rPr>
          <w:sz w:val="24"/>
          <w:lang w:val="it-IT"/>
        </w:rPr>
        <w:t>adulti;</w:t>
      </w:r>
    </w:p>
    <w:p w:rsidR="002E16C1" w:rsidRPr="00D15C50" w:rsidRDefault="006C0C5D">
      <w:pPr>
        <w:pStyle w:val="Paragrafoelenco"/>
        <w:numPr>
          <w:ilvl w:val="0"/>
          <w:numId w:val="34"/>
        </w:numPr>
        <w:tabs>
          <w:tab w:val="left" w:pos="1288"/>
        </w:tabs>
        <w:spacing w:before="26" w:line="256" w:lineRule="auto"/>
        <w:ind w:right="597" w:hanging="424"/>
        <w:rPr>
          <w:sz w:val="24"/>
          <w:lang w:val="it-IT"/>
        </w:rPr>
      </w:pPr>
      <w:r w:rsidRPr="00D15C50">
        <w:rPr>
          <w:sz w:val="24"/>
          <w:lang w:val="it-IT"/>
        </w:rPr>
        <w:t>Acquisto di libri, riviste, giornali, pubblicazioni di carattere didattico ed amministrativo, abbonamenti a periodici e ad agenzie di</w:t>
      </w:r>
      <w:r w:rsidRPr="00D15C50">
        <w:rPr>
          <w:spacing w:val="-4"/>
          <w:sz w:val="24"/>
          <w:lang w:val="it-IT"/>
        </w:rPr>
        <w:t xml:space="preserve"> </w:t>
      </w:r>
      <w:r w:rsidRPr="00D15C50">
        <w:rPr>
          <w:sz w:val="24"/>
          <w:lang w:val="it-IT"/>
        </w:rPr>
        <w:t>informazione;</w:t>
      </w:r>
    </w:p>
    <w:p w:rsidR="002E16C1" w:rsidRDefault="006C0C5D">
      <w:pPr>
        <w:pStyle w:val="Paragrafoelenco"/>
        <w:numPr>
          <w:ilvl w:val="0"/>
          <w:numId w:val="34"/>
        </w:numPr>
        <w:tabs>
          <w:tab w:val="left" w:pos="1204"/>
        </w:tabs>
        <w:spacing w:before="24"/>
        <w:ind w:left="1203" w:hanging="240"/>
        <w:rPr>
          <w:sz w:val="24"/>
        </w:rPr>
      </w:pPr>
      <w:r>
        <w:rPr>
          <w:sz w:val="24"/>
        </w:rPr>
        <w:t>Pubblicazioni;</w:t>
      </w:r>
    </w:p>
    <w:p w:rsidR="002E16C1" w:rsidRPr="00D15C50" w:rsidRDefault="006C0C5D">
      <w:pPr>
        <w:pStyle w:val="Paragrafoelenco"/>
        <w:numPr>
          <w:ilvl w:val="0"/>
          <w:numId w:val="34"/>
        </w:numPr>
        <w:tabs>
          <w:tab w:val="left" w:pos="1254"/>
        </w:tabs>
        <w:spacing w:before="43" w:line="259" w:lineRule="auto"/>
        <w:ind w:right="592" w:hanging="424"/>
        <w:rPr>
          <w:sz w:val="24"/>
          <w:lang w:val="it-IT"/>
        </w:rPr>
      </w:pPr>
      <w:r w:rsidRPr="00D15C50">
        <w:rPr>
          <w:sz w:val="24"/>
          <w:lang w:val="it-IT"/>
        </w:rPr>
        <w:t>Lavori di stampa, pubblicità, rilegatura atti, tipografia, litografia o realizzazioni a mezzo di tecnologie audiovisive come stampa foto o incisione</w:t>
      </w:r>
      <w:r w:rsidRPr="00D15C50">
        <w:rPr>
          <w:spacing w:val="-6"/>
          <w:sz w:val="24"/>
          <w:lang w:val="it-IT"/>
        </w:rPr>
        <w:t xml:space="preserve"> </w:t>
      </w:r>
      <w:r w:rsidRPr="00D15C50">
        <w:rPr>
          <w:sz w:val="24"/>
          <w:lang w:val="it-IT"/>
        </w:rPr>
        <w:t>CD;</w:t>
      </w:r>
    </w:p>
    <w:p w:rsidR="002E16C1" w:rsidRPr="00D15C50" w:rsidRDefault="006C0C5D">
      <w:pPr>
        <w:pStyle w:val="Paragrafoelenco"/>
        <w:numPr>
          <w:ilvl w:val="0"/>
          <w:numId w:val="34"/>
        </w:numPr>
        <w:tabs>
          <w:tab w:val="left" w:pos="1228"/>
        </w:tabs>
        <w:spacing w:before="21" w:line="256" w:lineRule="auto"/>
        <w:ind w:right="592" w:hanging="424"/>
        <w:rPr>
          <w:sz w:val="24"/>
          <w:lang w:val="it-IT"/>
        </w:rPr>
      </w:pPr>
      <w:r w:rsidRPr="00D15C50">
        <w:rPr>
          <w:sz w:val="24"/>
          <w:lang w:val="it-IT"/>
        </w:rPr>
        <w:t>Studi per indagini statistiche, consulenze per l’acquisizione di certificazioni, incarichi per il coordinamento della</w:t>
      </w:r>
      <w:r w:rsidRPr="00D15C50">
        <w:rPr>
          <w:spacing w:val="-2"/>
          <w:sz w:val="24"/>
          <w:lang w:val="it-IT"/>
        </w:rPr>
        <w:t xml:space="preserve"> </w:t>
      </w:r>
      <w:r w:rsidRPr="00D15C50">
        <w:rPr>
          <w:sz w:val="24"/>
          <w:lang w:val="it-IT"/>
        </w:rPr>
        <w:t>sicurezza;</w:t>
      </w:r>
    </w:p>
    <w:p w:rsidR="002E16C1" w:rsidRPr="00D15C50" w:rsidRDefault="006C0C5D">
      <w:pPr>
        <w:pStyle w:val="Paragrafoelenco"/>
        <w:numPr>
          <w:ilvl w:val="0"/>
          <w:numId w:val="34"/>
        </w:numPr>
        <w:tabs>
          <w:tab w:val="left" w:pos="1201"/>
        </w:tabs>
        <w:spacing w:before="24"/>
        <w:ind w:left="1200" w:hanging="237"/>
        <w:rPr>
          <w:sz w:val="24"/>
          <w:lang w:val="it-IT"/>
        </w:rPr>
      </w:pPr>
      <w:r w:rsidRPr="00D15C50">
        <w:rPr>
          <w:sz w:val="24"/>
          <w:lang w:val="it-IT"/>
        </w:rPr>
        <w:t>Spedizioni di corrispondenza e materiali vari, servizio postale e con</w:t>
      </w:r>
      <w:r w:rsidRPr="00D15C50">
        <w:rPr>
          <w:spacing w:val="-7"/>
          <w:sz w:val="24"/>
          <w:lang w:val="it-IT"/>
        </w:rPr>
        <w:t xml:space="preserve"> </w:t>
      </w:r>
      <w:r w:rsidRPr="00D15C50">
        <w:rPr>
          <w:sz w:val="24"/>
          <w:lang w:val="it-IT"/>
        </w:rPr>
        <w:t>corriere;</w:t>
      </w:r>
    </w:p>
    <w:p w:rsidR="002E16C1" w:rsidRPr="00D15C50" w:rsidRDefault="006C0C5D">
      <w:pPr>
        <w:pStyle w:val="Paragrafoelenco"/>
        <w:numPr>
          <w:ilvl w:val="0"/>
          <w:numId w:val="34"/>
        </w:numPr>
        <w:tabs>
          <w:tab w:val="left" w:pos="1204"/>
        </w:tabs>
        <w:spacing w:before="43"/>
        <w:ind w:left="1203" w:hanging="240"/>
        <w:rPr>
          <w:sz w:val="24"/>
          <w:lang w:val="it-IT"/>
        </w:rPr>
      </w:pPr>
      <w:r w:rsidRPr="00D15C50">
        <w:rPr>
          <w:sz w:val="24"/>
          <w:lang w:val="it-IT"/>
        </w:rPr>
        <w:t>Spese bancarie; spese AVCP (pagamenti contributi in sede di</w:t>
      </w:r>
      <w:r w:rsidRPr="00D15C50">
        <w:rPr>
          <w:spacing w:val="-3"/>
          <w:sz w:val="24"/>
          <w:lang w:val="it-IT"/>
        </w:rPr>
        <w:t xml:space="preserve"> </w:t>
      </w:r>
      <w:r w:rsidRPr="00D15C50">
        <w:rPr>
          <w:sz w:val="24"/>
          <w:lang w:val="it-IT"/>
        </w:rPr>
        <w:t>gara);</w:t>
      </w:r>
    </w:p>
    <w:p w:rsidR="002E16C1" w:rsidRPr="00D15C50" w:rsidRDefault="006C0C5D">
      <w:pPr>
        <w:pStyle w:val="Paragrafoelenco"/>
        <w:numPr>
          <w:ilvl w:val="0"/>
          <w:numId w:val="34"/>
        </w:numPr>
        <w:tabs>
          <w:tab w:val="left" w:pos="1151"/>
        </w:tabs>
        <w:spacing w:before="43"/>
        <w:ind w:left="1150" w:hanging="187"/>
        <w:rPr>
          <w:sz w:val="24"/>
          <w:lang w:val="it-IT"/>
        </w:rPr>
      </w:pPr>
      <w:r w:rsidRPr="00D15C50">
        <w:rPr>
          <w:sz w:val="24"/>
          <w:lang w:val="it-IT"/>
        </w:rPr>
        <w:t>Canoni reti di trasmissione, domini di posta elettronica, siti informatici, firma</w:t>
      </w:r>
      <w:r w:rsidRPr="00D15C50">
        <w:rPr>
          <w:spacing w:val="-9"/>
          <w:sz w:val="24"/>
          <w:lang w:val="it-IT"/>
        </w:rPr>
        <w:t xml:space="preserve"> </w:t>
      </w:r>
      <w:r w:rsidRPr="00D15C50">
        <w:rPr>
          <w:sz w:val="24"/>
          <w:lang w:val="it-IT"/>
        </w:rPr>
        <w:t>digitale;</w:t>
      </w:r>
    </w:p>
    <w:p w:rsidR="002E16C1" w:rsidRPr="00D15C50" w:rsidRDefault="006C0C5D">
      <w:pPr>
        <w:pStyle w:val="Paragrafoelenco"/>
        <w:numPr>
          <w:ilvl w:val="0"/>
          <w:numId w:val="34"/>
        </w:numPr>
        <w:tabs>
          <w:tab w:val="left" w:pos="1177"/>
        </w:tabs>
        <w:spacing w:before="45" w:line="256" w:lineRule="auto"/>
        <w:ind w:right="592" w:hanging="424"/>
        <w:rPr>
          <w:sz w:val="24"/>
          <w:lang w:val="it-IT"/>
        </w:rPr>
      </w:pPr>
      <w:r w:rsidRPr="00D15C50">
        <w:rPr>
          <w:sz w:val="24"/>
          <w:lang w:val="it-IT"/>
        </w:rPr>
        <w:t>Spese per carta, cancelleria, stampati, materiali vari di laboratorio, materiali tecnico-specialistici, materiali</w:t>
      </w:r>
      <w:r w:rsidRPr="00D15C50">
        <w:rPr>
          <w:spacing w:val="-1"/>
          <w:sz w:val="24"/>
          <w:lang w:val="it-IT"/>
        </w:rPr>
        <w:t xml:space="preserve"> </w:t>
      </w:r>
      <w:r w:rsidRPr="00D15C50">
        <w:rPr>
          <w:sz w:val="24"/>
          <w:lang w:val="it-IT"/>
        </w:rPr>
        <w:t>informatici;</w:t>
      </w:r>
    </w:p>
    <w:p w:rsidR="002E16C1" w:rsidRPr="00D15C50" w:rsidRDefault="006C0C5D">
      <w:pPr>
        <w:pStyle w:val="Paragrafoelenco"/>
        <w:numPr>
          <w:ilvl w:val="0"/>
          <w:numId w:val="34"/>
        </w:numPr>
        <w:tabs>
          <w:tab w:val="left" w:pos="1204"/>
        </w:tabs>
        <w:spacing w:before="24"/>
        <w:ind w:left="1203" w:hanging="240"/>
        <w:rPr>
          <w:sz w:val="24"/>
          <w:lang w:val="it-IT"/>
        </w:rPr>
      </w:pPr>
      <w:r w:rsidRPr="00D15C50">
        <w:rPr>
          <w:sz w:val="24"/>
          <w:lang w:val="it-IT"/>
        </w:rPr>
        <w:t>Riparazione di macchine, mobili e attrezzature</w:t>
      </w:r>
      <w:r w:rsidRPr="00D15C50">
        <w:rPr>
          <w:spacing w:val="-4"/>
          <w:sz w:val="24"/>
          <w:lang w:val="it-IT"/>
        </w:rPr>
        <w:t xml:space="preserve"> </w:t>
      </w:r>
      <w:r w:rsidRPr="00D15C50">
        <w:rPr>
          <w:sz w:val="24"/>
          <w:lang w:val="it-IT"/>
        </w:rPr>
        <w:t>d’ufficio;</w:t>
      </w:r>
    </w:p>
    <w:p w:rsidR="002E16C1" w:rsidRPr="00D15C50" w:rsidRDefault="006C0C5D">
      <w:pPr>
        <w:pStyle w:val="Paragrafoelenco"/>
        <w:numPr>
          <w:ilvl w:val="0"/>
          <w:numId w:val="34"/>
        </w:numPr>
        <w:tabs>
          <w:tab w:val="left" w:pos="1170"/>
        </w:tabs>
        <w:spacing w:before="45" w:line="256" w:lineRule="auto"/>
        <w:ind w:right="591" w:hanging="424"/>
        <w:rPr>
          <w:sz w:val="24"/>
          <w:lang w:val="it-IT"/>
        </w:rPr>
      </w:pPr>
      <w:r w:rsidRPr="00D15C50">
        <w:rPr>
          <w:sz w:val="24"/>
          <w:lang w:val="it-IT"/>
        </w:rPr>
        <w:t>Spese per acquisto e manutenzione di personal computer, stampanti, hardware e software e spese per servizi informatici di natura didattica, amministrativa e</w:t>
      </w:r>
      <w:r w:rsidRPr="00D15C50">
        <w:rPr>
          <w:spacing w:val="-5"/>
          <w:sz w:val="24"/>
          <w:lang w:val="it-IT"/>
        </w:rPr>
        <w:t xml:space="preserve"> </w:t>
      </w:r>
      <w:r w:rsidRPr="00D15C50">
        <w:rPr>
          <w:sz w:val="24"/>
          <w:lang w:val="it-IT"/>
        </w:rPr>
        <w:t>contabile;</w:t>
      </w:r>
    </w:p>
    <w:p w:rsidR="002E16C1" w:rsidRPr="00D15C50" w:rsidRDefault="006C0C5D">
      <w:pPr>
        <w:pStyle w:val="Paragrafoelenco"/>
        <w:numPr>
          <w:ilvl w:val="0"/>
          <w:numId w:val="34"/>
        </w:numPr>
        <w:tabs>
          <w:tab w:val="left" w:pos="1273"/>
        </w:tabs>
        <w:spacing w:before="26" w:line="256" w:lineRule="auto"/>
        <w:ind w:right="593" w:hanging="424"/>
        <w:rPr>
          <w:sz w:val="24"/>
          <w:lang w:val="it-IT"/>
        </w:rPr>
      </w:pPr>
      <w:r w:rsidRPr="00D15C50">
        <w:rPr>
          <w:sz w:val="24"/>
          <w:lang w:val="it-IT"/>
        </w:rPr>
        <w:t>Spese per acquisto materiali e accessori, suppellettili e sussidi per laboratori, per attività sportive e ricreative, per sostegno alunni con disabilità;</w:t>
      </w:r>
    </w:p>
    <w:p w:rsidR="002E16C1" w:rsidRPr="00D15C50" w:rsidRDefault="006C0C5D">
      <w:pPr>
        <w:pStyle w:val="Paragrafoelenco"/>
        <w:numPr>
          <w:ilvl w:val="0"/>
          <w:numId w:val="34"/>
        </w:numPr>
        <w:tabs>
          <w:tab w:val="left" w:pos="1204"/>
        </w:tabs>
        <w:spacing w:before="24"/>
        <w:ind w:left="1203" w:hanging="240"/>
        <w:rPr>
          <w:sz w:val="24"/>
          <w:lang w:val="it-IT"/>
        </w:rPr>
      </w:pPr>
      <w:r w:rsidRPr="00D15C50">
        <w:rPr>
          <w:sz w:val="24"/>
          <w:lang w:val="it-IT"/>
        </w:rPr>
        <w:t>Acquisti per uffici e archivi: suppellettili, armadi, macchine, mobili e attrezzature</w:t>
      </w:r>
      <w:r w:rsidRPr="00D15C50">
        <w:rPr>
          <w:spacing w:val="-11"/>
          <w:sz w:val="24"/>
          <w:lang w:val="it-IT"/>
        </w:rPr>
        <w:t xml:space="preserve"> </w:t>
      </w:r>
      <w:r w:rsidRPr="00D15C50">
        <w:rPr>
          <w:sz w:val="24"/>
          <w:lang w:val="it-IT"/>
        </w:rPr>
        <w:t>d’ufficio;</w:t>
      </w:r>
    </w:p>
    <w:p w:rsidR="002E16C1" w:rsidRPr="00D15C50" w:rsidRDefault="006C0C5D">
      <w:pPr>
        <w:pStyle w:val="Paragrafoelenco"/>
        <w:numPr>
          <w:ilvl w:val="0"/>
          <w:numId w:val="34"/>
        </w:numPr>
        <w:tabs>
          <w:tab w:val="left" w:pos="1264"/>
        </w:tabs>
        <w:spacing w:before="43" w:line="256" w:lineRule="auto"/>
        <w:ind w:right="592" w:hanging="424"/>
        <w:rPr>
          <w:sz w:val="24"/>
          <w:lang w:val="it-IT"/>
        </w:rPr>
      </w:pPr>
      <w:r w:rsidRPr="00D15C50">
        <w:rPr>
          <w:sz w:val="24"/>
          <w:lang w:val="it-IT"/>
        </w:rPr>
        <w:t>Fornitura, noleggio e manutenzione di mobili, fotocopiatrici, attrezzature e materiale</w:t>
      </w:r>
      <w:r w:rsidRPr="00D15C50">
        <w:rPr>
          <w:spacing w:val="35"/>
          <w:sz w:val="24"/>
          <w:lang w:val="it-IT"/>
        </w:rPr>
        <w:t xml:space="preserve"> </w:t>
      </w:r>
      <w:r w:rsidRPr="00D15C50">
        <w:rPr>
          <w:sz w:val="24"/>
          <w:lang w:val="it-IT"/>
        </w:rPr>
        <w:t>tecnico specialistico per aule e</w:t>
      </w:r>
      <w:r w:rsidRPr="00D15C50">
        <w:rPr>
          <w:spacing w:val="-4"/>
          <w:sz w:val="24"/>
          <w:lang w:val="it-IT"/>
        </w:rPr>
        <w:t xml:space="preserve"> </w:t>
      </w:r>
      <w:r w:rsidRPr="00D15C50">
        <w:rPr>
          <w:sz w:val="24"/>
          <w:lang w:val="it-IT"/>
        </w:rPr>
        <w:t>laboratori;</w:t>
      </w:r>
    </w:p>
    <w:p w:rsidR="002E16C1" w:rsidRPr="00D15C50" w:rsidRDefault="006C0C5D">
      <w:pPr>
        <w:pStyle w:val="Paragrafoelenco"/>
        <w:numPr>
          <w:ilvl w:val="0"/>
          <w:numId w:val="34"/>
        </w:numPr>
        <w:tabs>
          <w:tab w:val="left" w:pos="1208"/>
        </w:tabs>
        <w:spacing w:before="27" w:line="256" w:lineRule="auto"/>
        <w:ind w:right="596" w:hanging="424"/>
        <w:rPr>
          <w:sz w:val="24"/>
          <w:lang w:val="it-IT"/>
        </w:rPr>
      </w:pPr>
      <w:r w:rsidRPr="00D15C50">
        <w:rPr>
          <w:sz w:val="24"/>
          <w:lang w:val="it-IT"/>
        </w:rPr>
        <w:t>Spese per corsi di preparazione, formazione e aggiornamento del personale, partecipazione a spese per corsi indetti da Enti, Istituti ed amministrazioni varie, adesioni a Reti e</w:t>
      </w:r>
      <w:r w:rsidRPr="00D15C50">
        <w:rPr>
          <w:spacing w:val="-10"/>
          <w:sz w:val="24"/>
          <w:lang w:val="it-IT"/>
        </w:rPr>
        <w:t xml:space="preserve"> </w:t>
      </w:r>
      <w:r w:rsidRPr="00D15C50">
        <w:rPr>
          <w:sz w:val="24"/>
          <w:lang w:val="it-IT"/>
        </w:rPr>
        <w:t>Consorzi;</w:t>
      </w:r>
    </w:p>
    <w:p w:rsidR="002E16C1" w:rsidRDefault="006C0C5D">
      <w:pPr>
        <w:pStyle w:val="Paragrafoelenco"/>
        <w:numPr>
          <w:ilvl w:val="0"/>
          <w:numId w:val="34"/>
        </w:numPr>
        <w:tabs>
          <w:tab w:val="left" w:pos="1204"/>
        </w:tabs>
        <w:spacing w:before="24"/>
        <w:ind w:left="1203" w:hanging="240"/>
        <w:rPr>
          <w:sz w:val="24"/>
        </w:rPr>
      </w:pPr>
      <w:r>
        <w:rPr>
          <w:sz w:val="24"/>
        </w:rPr>
        <w:t>Polizze di</w:t>
      </w:r>
      <w:r>
        <w:rPr>
          <w:spacing w:val="-2"/>
          <w:sz w:val="24"/>
        </w:rPr>
        <w:t xml:space="preserve"> </w:t>
      </w:r>
      <w:r>
        <w:rPr>
          <w:sz w:val="24"/>
        </w:rPr>
        <w:t>assicurazione;</w:t>
      </w:r>
    </w:p>
    <w:p w:rsidR="002E16C1" w:rsidRPr="00D15C50" w:rsidRDefault="006C0C5D">
      <w:pPr>
        <w:pStyle w:val="Paragrafoelenco"/>
        <w:numPr>
          <w:ilvl w:val="0"/>
          <w:numId w:val="34"/>
        </w:numPr>
        <w:tabs>
          <w:tab w:val="left" w:pos="1182"/>
        </w:tabs>
        <w:spacing w:before="45" w:line="256" w:lineRule="auto"/>
        <w:ind w:right="594" w:hanging="424"/>
        <w:jc w:val="both"/>
        <w:rPr>
          <w:sz w:val="24"/>
          <w:lang w:val="it-IT"/>
        </w:rPr>
      </w:pPr>
      <w:r w:rsidRPr="00D15C50">
        <w:rPr>
          <w:sz w:val="24"/>
          <w:lang w:val="it-IT"/>
        </w:rPr>
        <w:t>Acquisizione di beni e servizi nell’ipotesi di risoluzione di un precedente rapporto contrattuale e, quando ciò sia ritenuto necessario o conveniente, per assicurare la prestazione nel termine previsto dal</w:t>
      </w:r>
      <w:r w:rsidRPr="00D15C50">
        <w:rPr>
          <w:spacing w:val="-1"/>
          <w:sz w:val="24"/>
          <w:lang w:val="it-IT"/>
        </w:rPr>
        <w:t xml:space="preserve"> </w:t>
      </w:r>
      <w:r w:rsidRPr="00D15C50">
        <w:rPr>
          <w:sz w:val="24"/>
          <w:lang w:val="it-IT"/>
        </w:rPr>
        <w:t>contratto;</w:t>
      </w:r>
    </w:p>
    <w:p w:rsidR="002E16C1" w:rsidRPr="00D15C50" w:rsidRDefault="006C0C5D">
      <w:pPr>
        <w:pStyle w:val="Paragrafoelenco"/>
        <w:numPr>
          <w:ilvl w:val="0"/>
          <w:numId w:val="34"/>
        </w:numPr>
        <w:tabs>
          <w:tab w:val="left" w:pos="1216"/>
        </w:tabs>
        <w:spacing w:before="166" w:line="256" w:lineRule="auto"/>
        <w:ind w:right="595" w:hanging="424"/>
        <w:rPr>
          <w:sz w:val="24"/>
          <w:lang w:val="it-IT"/>
        </w:rPr>
      </w:pPr>
      <w:r w:rsidRPr="00D15C50">
        <w:rPr>
          <w:sz w:val="24"/>
          <w:lang w:val="it-IT"/>
        </w:rPr>
        <w:t>Acquisizione di beni e servizi, nell’ipotesi di completamento delle prestazioni non previste dal contratto in corso, se non sia possibile imporne l’esecuzione nell’ambito del contratto</w:t>
      </w:r>
      <w:r w:rsidRPr="00D15C50">
        <w:rPr>
          <w:spacing w:val="-22"/>
          <w:sz w:val="24"/>
          <w:lang w:val="it-IT"/>
        </w:rPr>
        <w:t xml:space="preserve"> </w:t>
      </w:r>
      <w:r w:rsidRPr="00D15C50">
        <w:rPr>
          <w:sz w:val="24"/>
          <w:lang w:val="it-IT"/>
        </w:rPr>
        <w:t>medesimo;</w:t>
      </w:r>
    </w:p>
    <w:p w:rsidR="002E16C1" w:rsidRPr="00D15C50" w:rsidRDefault="006C0C5D">
      <w:pPr>
        <w:pStyle w:val="Paragrafoelenco"/>
        <w:numPr>
          <w:ilvl w:val="0"/>
          <w:numId w:val="34"/>
        </w:numPr>
        <w:tabs>
          <w:tab w:val="left" w:pos="1160"/>
        </w:tabs>
        <w:spacing w:before="26" w:line="256" w:lineRule="auto"/>
        <w:ind w:right="594" w:hanging="424"/>
        <w:jc w:val="both"/>
        <w:rPr>
          <w:sz w:val="24"/>
          <w:lang w:val="it-IT"/>
        </w:rPr>
      </w:pPr>
      <w:r w:rsidRPr="00D15C50">
        <w:rPr>
          <w:sz w:val="24"/>
          <w:lang w:val="it-IT"/>
        </w:rPr>
        <w:t>Acquisizione di beni e servizi riferiti a prestazioni periodiche nella misura strettamente necessaria, nel caso di contratti scaduti, nelle more dello svolgimento delle ordinarie procedure di scelta del contraente;</w:t>
      </w:r>
    </w:p>
    <w:p w:rsidR="002E16C1" w:rsidRPr="00D15C50" w:rsidRDefault="002E16C1">
      <w:pPr>
        <w:spacing w:line="256" w:lineRule="auto"/>
        <w:jc w:val="both"/>
        <w:rPr>
          <w:sz w:val="24"/>
          <w:lang w:val="it-IT"/>
        </w:rPr>
        <w:sectPr w:rsidR="002E16C1" w:rsidRPr="00D15C50">
          <w:footerReference w:type="default" r:id="rId11"/>
          <w:pgSz w:w="11900" w:h="16840"/>
          <w:pgMar w:top="600" w:right="220" w:bottom="840" w:left="340" w:header="0" w:footer="641" w:gutter="0"/>
          <w:pgNumType w:start="10"/>
          <w:cols w:space="720"/>
        </w:sectPr>
      </w:pPr>
    </w:p>
    <w:p w:rsidR="002E16C1" w:rsidRPr="00D15C50" w:rsidRDefault="006C0C5D">
      <w:pPr>
        <w:pStyle w:val="Paragrafoelenco"/>
        <w:numPr>
          <w:ilvl w:val="0"/>
          <w:numId w:val="34"/>
        </w:numPr>
        <w:tabs>
          <w:tab w:val="left" w:pos="1218"/>
        </w:tabs>
        <w:spacing w:before="60" w:line="256" w:lineRule="auto"/>
        <w:ind w:right="596" w:hanging="424"/>
        <w:jc w:val="both"/>
        <w:rPr>
          <w:sz w:val="24"/>
          <w:lang w:val="it-IT"/>
        </w:rPr>
      </w:pPr>
      <w:r w:rsidRPr="00D15C50">
        <w:rPr>
          <w:sz w:val="24"/>
          <w:lang w:val="it-IT"/>
        </w:rPr>
        <w:lastRenderedPageBreak/>
        <w:t>Acquisizione di beni e servizi nel caso di eventi oggettivamente imprevedibili e urgenti al fine di scongiurare situazioni di pericolo a persone, animali o cose, nonché a danno dell’igiene e salute pubblica o del patrimonio storico, artistico e</w:t>
      </w:r>
      <w:r w:rsidRPr="00D15C50">
        <w:rPr>
          <w:spacing w:val="-4"/>
          <w:sz w:val="24"/>
          <w:lang w:val="it-IT"/>
        </w:rPr>
        <w:t xml:space="preserve"> </w:t>
      </w:r>
      <w:r w:rsidRPr="00D15C50">
        <w:rPr>
          <w:sz w:val="24"/>
          <w:lang w:val="it-IT"/>
        </w:rPr>
        <w:t>culturale;</w:t>
      </w:r>
    </w:p>
    <w:p w:rsidR="002E16C1" w:rsidRPr="00D15C50" w:rsidRDefault="006C0C5D">
      <w:pPr>
        <w:pStyle w:val="Paragrafoelenco"/>
        <w:numPr>
          <w:ilvl w:val="0"/>
          <w:numId w:val="34"/>
        </w:numPr>
        <w:tabs>
          <w:tab w:val="left" w:pos="1223"/>
        </w:tabs>
        <w:spacing w:before="26" w:line="256" w:lineRule="auto"/>
        <w:ind w:left="1388" w:right="594" w:hanging="425"/>
        <w:rPr>
          <w:sz w:val="24"/>
          <w:lang w:val="it-IT"/>
        </w:rPr>
      </w:pPr>
      <w:r w:rsidRPr="00D15C50">
        <w:rPr>
          <w:sz w:val="24"/>
          <w:lang w:val="it-IT"/>
        </w:rPr>
        <w:t>Acquisto di materiale igienico sanitario, primo soccorso, pulizia, derattizzazione, disinfestazione, smaltimento rifiuti speciali e servizi</w:t>
      </w:r>
      <w:r w:rsidRPr="00D15C50">
        <w:rPr>
          <w:spacing w:val="-2"/>
          <w:sz w:val="24"/>
          <w:lang w:val="it-IT"/>
        </w:rPr>
        <w:t xml:space="preserve"> </w:t>
      </w:r>
      <w:r w:rsidRPr="00D15C50">
        <w:rPr>
          <w:sz w:val="24"/>
          <w:lang w:val="it-IT"/>
        </w:rPr>
        <w:t>analoghi;</w:t>
      </w:r>
    </w:p>
    <w:p w:rsidR="002E16C1" w:rsidRPr="00D15C50" w:rsidRDefault="006C0C5D">
      <w:pPr>
        <w:pStyle w:val="Paragrafoelenco"/>
        <w:numPr>
          <w:ilvl w:val="0"/>
          <w:numId w:val="34"/>
        </w:numPr>
        <w:tabs>
          <w:tab w:val="left" w:pos="1257"/>
        </w:tabs>
        <w:spacing w:before="26" w:line="256" w:lineRule="auto"/>
        <w:ind w:left="1388" w:right="593" w:hanging="425"/>
        <w:rPr>
          <w:sz w:val="24"/>
          <w:lang w:val="it-IT"/>
        </w:rPr>
      </w:pPr>
      <w:r w:rsidRPr="00D15C50">
        <w:rPr>
          <w:sz w:val="24"/>
          <w:lang w:val="it-IT"/>
        </w:rPr>
        <w:t>Acquisto, noleggio, riparazione, servizi di manutenzione ordinaria, sorveglianza per le attrezzature e immobili di proprietà degli</w:t>
      </w:r>
      <w:r w:rsidRPr="00D15C50">
        <w:rPr>
          <w:spacing w:val="-3"/>
          <w:sz w:val="24"/>
          <w:lang w:val="it-IT"/>
        </w:rPr>
        <w:t xml:space="preserve"> </w:t>
      </w:r>
      <w:r w:rsidRPr="00D15C50">
        <w:rPr>
          <w:sz w:val="24"/>
          <w:lang w:val="it-IT"/>
        </w:rPr>
        <w:t>EE.LL.;</w:t>
      </w:r>
    </w:p>
    <w:p w:rsidR="002E16C1" w:rsidRPr="00D15C50" w:rsidRDefault="006C0C5D">
      <w:pPr>
        <w:pStyle w:val="Paragrafoelenco"/>
        <w:numPr>
          <w:ilvl w:val="0"/>
          <w:numId w:val="34"/>
        </w:numPr>
        <w:tabs>
          <w:tab w:val="left" w:pos="1206"/>
        </w:tabs>
        <w:spacing w:before="24"/>
        <w:ind w:left="1205" w:hanging="242"/>
        <w:rPr>
          <w:sz w:val="24"/>
          <w:lang w:val="it-IT"/>
        </w:rPr>
      </w:pPr>
      <w:r w:rsidRPr="00D15C50">
        <w:rPr>
          <w:color w:val="000009"/>
          <w:sz w:val="24"/>
          <w:lang w:val="it-IT"/>
        </w:rPr>
        <w:t>Spese per l’acquisto di materiali per la manutenzione dell’impianto di</w:t>
      </w:r>
      <w:r w:rsidRPr="00D15C50">
        <w:rPr>
          <w:color w:val="000009"/>
          <w:spacing w:val="-10"/>
          <w:sz w:val="24"/>
          <w:lang w:val="it-IT"/>
        </w:rPr>
        <w:t xml:space="preserve"> </w:t>
      </w:r>
      <w:r w:rsidRPr="00D15C50">
        <w:rPr>
          <w:color w:val="000009"/>
          <w:sz w:val="24"/>
          <w:lang w:val="it-IT"/>
        </w:rPr>
        <w:t>riscaldamento</w:t>
      </w:r>
      <w:r w:rsidRPr="00D15C50">
        <w:rPr>
          <w:sz w:val="24"/>
          <w:lang w:val="it-IT"/>
        </w:rPr>
        <w:t>;</w:t>
      </w:r>
    </w:p>
    <w:p w:rsidR="002E16C1" w:rsidRPr="00D15C50" w:rsidRDefault="006C0C5D">
      <w:pPr>
        <w:pStyle w:val="Paragrafoelenco"/>
        <w:numPr>
          <w:ilvl w:val="0"/>
          <w:numId w:val="34"/>
        </w:numPr>
        <w:tabs>
          <w:tab w:val="left" w:pos="1201"/>
        </w:tabs>
        <w:spacing w:before="43"/>
        <w:ind w:left="1200" w:hanging="237"/>
        <w:rPr>
          <w:sz w:val="24"/>
          <w:lang w:val="it-IT"/>
        </w:rPr>
      </w:pPr>
      <w:r w:rsidRPr="00D15C50">
        <w:rPr>
          <w:sz w:val="24"/>
          <w:lang w:val="it-IT"/>
        </w:rPr>
        <w:t>Spese per l’illuminazione e la climatizzazione dei</w:t>
      </w:r>
      <w:r w:rsidRPr="00D15C50">
        <w:rPr>
          <w:spacing w:val="-10"/>
          <w:sz w:val="24"/>
          <w:lang w:val="it-IT"/>
        </w:rPr>
        <w:t xml:space="preserve"> </w:t>
      </w:r>
      <w:r w:rsidRPr="00D15C50">
        <w:rPr>
          <w:sz w:val="24"/>
          <w:lang w:val="it-IT"/>
        </w:rPr>
        <w:t>locali;</w:t>
      </w:r>
    </w:p>
    <w:p w:rsidR="002E16C1" w:rsidRDefault="006C0C5D">
      <w:pPr>
        <w:pStyle w:val="Paragrafoelenco"/>
        <w:numPr>
          <w:ilvl w:val="0"/>
          <w:numId w:val="34"/>
        </w:numPr>
        <w:tabs>
          <w:tab w:val="left" w:pos="1192"/>
        </w:tabs>
        <w:spacing w:before="179"/>
        <w:ind w:left="1191" w:hanging="228"/>
        <w:rPr>
          <w:sz w:val="24"/>
        </w:rPr>
      </w:pPr>
      <w:r>
        <w:rPr>
          <w:sz w:val="24"/>
        </w:rPr>
        <w:t>Prestazioni professionali e</w:t>
      </w:r>
      <w:r>
        <w:rPr>
          <w:spacing w:val="-2"/>
          <w:sz w:val="24"/>
        </w:rPr>
        <w:t xml:space="preserve"> </w:t>
      </w:r>
      <w:r>
        <w:rPr>
          <w:sz w:val="24"/>
        </w:rPr>
        <w:t>specialistiche;</w:t>
      </w:r>
    </w:p>
    <w:p w:rsidR="002E16C1" w:rsidRPr="00D15C50" w:rsidRDefault="006C0C5D">
      <w:pPr>
        <w:pStyle w:val="Corpotesto"/>
        <w:spacing w:before="45"/>
        <w:ind w:left="963"/>
        <w:rPr>
          <w:lang w:val="it-IT"/>
        </w:rPr>
      </w:pPr>
      <w:r w:rsidRPr="00D15C50">
        <w:rPr>
          <w:lang w:val="it-IT"/>
        </w:rPr>
        <w:t>aa. Visite mediche ai sensi del D. Lgs. 81/2008, visite fiscali e collegiali;</w:t>
      </w:r>
    </w:p>
    <w:p w:rsidR="002E16C1" w:rsidRPr="00D15C50" w:rsidRDefault="006C0C5D">
      <w:pPr>
        <w:pStyle w:val="Corpotesto"/>
        <w:spacing w:before="48" w:line="256" w:lineRule="auto"/>
        <w:ind w:left="1387" w:hanging="425"/>
        <w:rPr>
          <w:lang w:val="it-IT"/>
        </w:rPr>
      </w:pPr>
      <w:r w:rsidRPr="00D15C50">
        <w:rPr>
          <w:lang w:val="it-IT"/>
        </w:rPr>
        <w:t>bb. Spese inerenti i viaggi e le visite di istruzione, scambi e soggiorni di studio all’estero per alunni e personale;</w:t>
      </w:r>
    </w:p>
    <w:p w:rsidR="002E16C1" w:rsidRPr="00D15C50" w:rsidRDefault="006C0C5D">
      <w:pPr>
        <w:pStyle w:val="Corpotesto"/>
        <w:spacing w:before="27"/>
        <w:ind w:left="963"/>
        <w:rPr>
          <w:lang w:val="it-IT"/>
        </w:rPr>
      </w:pPr>
      <w:r w:rsidRPr="00D15C50">
        <w:rPr>
          <w:lang w:val="it-IT"/>
        </w:rPr>
        <w:t>cc. Rimborso quote non utilizzate;</w:t>
      </w:r>
    </w:p>
    <w:p w:rsidR="002E16C1" w:rsidRPr="00D15C50" w:rsidRDefault="006C0C5D">
      <w:pPr>
        <w:pStyle w:val="Corpotesto"/>
        <w:spacing w:before="43"/>
        <w:ind w:left="963"/>
        <w:rPr>
          <w:lang w:val="it-IT"/>
        </w:rPr>
      </w:pPr>
      <w:r w:rsidRPr="00D15C50">
        <w:rPr>
          <w:lang w:val="it-IT"/>
        </w:rPr>
        <w:t>dd. Noleggio sale cinematografiche, teatrali, etc.;</w:t>
      </w:r>
    </w:p>
    <w:p w:rsidR="002E16C1" w:rsidRPr="00D15C50" w:rsidRDefault="006C0C5D">
      <w:pPr>
        <w:pStyle w:val="Corpotesto"/>
        <w:spacing w:before="45"/>
        <w:ind w:left="963"/>
        <w:rPr>
          <w:lang w:val="it-IT"/>
        </w:rPr>
      </w:pPr>
      <w:r w:rsidRPr="00D15C50">
        <w:rPr>
          <w:lang w:val="it-IT"/>
        </w:rPr>
        <w:t>ee. Noleggio bus per trasporti attività varie: gare disciplinari, attività sportive, visite guidate, etc.</w:t>
      </w:r>
    </w:p>
    <w:p w:rsidR="002E16C1" w:rsidRPr="00D15C50" w:rsidRDefault="006C0C5D">
      <w:pPr>
        <w:pStyle w:val="Titolo11"/>
        <w:spacing w:before="189"/>
        <w:ind w:left="1159"/>
        <w:jc w:val="both"/>
        <w:rPr>
          <w:lang w:val="it-IT"/>
        </w:rPr>
      </w:pPr>
      <w:r w:rsidRPr="00D15C50">
        <w:rPr>
          <w:color w:val="000009"/>
          <w:lang w:val="it-IT"/>
        </w:rPr>
        <w:t>Art. 9 Procedura di gara</w:t>
      </w:r>
    </w:p>
    <w:p w:rsidR="002E16C1" w:rsidRPr="00D15C50" w:rsidRDefault="006C0C5D">
      <w:pPr>
        <w:pStyle w:val="Corpotesto"/>
        <w:spacing w:before="16" w:line="256" w:lineRule="auto"/>
        <w:ind w:right="595"/>
        <w:jc w:val="both"/>
        <w:rPr>
          <w:lang w:val="it-IT"/>
        </w:rPr>
      </w:pPr>
      <w:r w:rsidRPr="00D15C50">
        <w:rPr>
          <w:b/>
          <w:lang w:val="it-IT"/>
        </w:rPr>
        <w:t xml:space="preserve">1 </w:t>
      </w:r>
      <w:r w:rsidRPr="00D15C50">
        <w:rPr>
          <w:lang w:val="it-IT"/>
        </w:rPr>
        <w:t>E’ vietato l’artificioso frazionamento degli interventi allo scopo di sottoporli alla disciplina di cui al presente provvedimento.</w:t>
      </w:r>
    </w:p>
    <w:p w:rsidR="002E16C1" w:rsidRPr="00D15C50" w:rsidRDefault="006C0C5D">
      <w:pPr>
        <w:pStyle w:val="Paragrafoelenco"/>
        <w:numPr>
          <w:ilvl w:val="0"/>
          <w:numId w:val="35"/>
        </w:numPr>
        <w:tabs>
          <w:tab w:val="left" w:pos="1475"/>
        </w:tabs>
        <w:spacing w:before="29" w:line="259" w:lineRule="auto"/>
        <w:ind w:left="1107" w:right="592" w:firstLine="60"/>
        <w:jc w:val="both"/>
        <w:rPr>
          <w:sz w:val="24"/>
          <w:lang w:val="it-IT"/>
        </w:rPr>
      </w:pPr>
      <w:r w:rsidRPr="00D15C50">
        <w:rPr>
          <w:sz w:val="24"/>
          <w:lang w:val="it-IT"/>
        </w:rPr>
        <w:t xml:space="preserve">A norma dell’art. </w:t>
      </w:r>
      <w:r w:rsidRPr="00D15C50">
        <w:rPr>
          <w:color w:val="000009"/>
          <w:sz w:val="24"/>
          <w:lang w:val="it-IT"/>
        </w:rPr>
        <w:t xml:space="preserve">31 del D. Lgs. 50/2016, </w:t>
      </w:r>
      <w:r w:rsidRPr="00D15C50">
        <w:rPr>
          <w:sz w:val="24"/>
          <w:lang w:val="it-IT"/>
        </w:rPr>
        <w:t>il Dirigente Scolastico assume la qualifica di Responsabile Unico del Procedimento (RUP), con gli obblighi per esso previsti. Qualora il Dirigente deleghi un Responsabile del Procedimento, questo risponde direttamente della corretta esecuzione delle</w:t>
      </w:r>
      <w:r w:rsidRPr="00D15C50">
        <w:rPr>
          <w:spacing w:val="-3"/>
          <w:sz w:val="24"/>
          <w:lang w:val="it-IT"/>
        </w:rPr>
        <w:t xml:space="preserve"> </w:t>
      </w:r>
      <w:r w:rsidRPr="00D15C50">
        <w:rPr>
          <w:sz w:val="24"/>
          <w:lang w:val="it-IT"/>
        </w:rPr>
        <w:t>procedure.</w:t>
      </w:r>
    </w:p>
    <w:p w:rsidR="002E16C1" w:rsidRPr="00D15C50" w:rsidRDefault="006C0C5D">
      <w:pPr>
        <w:pStyle w:val="Paragrafoelenco"/>
        <w:numPr>
          <w:ilvl w:val="0"/>
          <w:numId w:val="35"/>
        </w:numPr>
        <w:tabs>
          <w:tab w:val="left" w:pos="1379"/>
        </w:tabs>
        <w:spacing w:before="27" w:line="259" w:lineRule="auto"/>
        <w:ind w:left="1107" w:right="592" w:firstLine="0"/>
        <w:jc w:val="both"/>
        <w:rPr>
          <w:sz w:val="24"/>
          <w:lang w:val="it-IT"/>
        </w:rPr>
      </w:pPr>
      <w:r w:rsidRPr="00D15C50">
        <w:rPr>
          <w:sz w:val="24"/>
          <w:lang w:val="it-IT"/>
        </w:rPr>
        <w:t>Per l’attività istruttoria di cui all’art. 32 del D.I. 44/2001, il Dirigente scolastico si avvale del Direttore dei Servizi Generali e Amministrativi e/o dei responsabili all’uopo</w:t>
      </w:r>
      <w:r w:rsidRPr="00D15C50">
        <w:rPr>
          <w:spacing w:val="-10"/>
          <w:sz w:val="24"/>
          <w:lang w:val="it-IT"/>
        </w:rPr>
        <w:t xml:space="preserve"> </w:t>
      </w:r>
      <w:r w:rsidRPr="00D15C50">
        <w:rPr>
          <w:sz w:val="24"/>
          <w:lang w:val="it-IT"/>
        </w:rPr>
        <w:t>incaricati.</w:t>
      </w:r>
    </w:p>
    <w:p w:rsidR="002E16C1" w:rsidRPr="00D15C50" w:rsidRDefault="006C0C5D">
      <w:pPr>
        <w:pStyle w:val="Paragrafoelenco"/>
        <w:numPr>
          <w:ilvl w:val="0"/>
          <w:numId w:val="35"/>
        </w:numPr>
        <w:tabs>
          <w:tab w:val="left" w:pos="1355"/>
        </w:tabs>
        <w:spacing w:line="259" w:lineRule="auto"/>
        <w:ind w:left="1107" w:right="594" w:firstLine="0"/>
        <w:jc w:val="both"/>
        <w:rPr>
          <w:sz w:val="24"/>
          <w:lang w:val="it-IT"/>
        </w:rPr>
      </w:pPr>
      <w:r w:rsidRPr="00D15C50">
        <w:rPr>
          <w:sz w:val="24"/>
          <w:lang w:val="it-IT"/>
        </w:rPr>
        <w:t>Per l’acquisizione di beni e servizi che richiedono particolari competenze, il Dirigente Scolastico si può avvalere della collaborazione di un’apposita</w:t>
      </w:r>
      <w:r w:rsidRPr="00D15C50">
        <w:rPr>
          <w:spacing w:val="-5"/>
          <w:sz w:val="24"/>
          <w:lang w:val="it-IT"/>
        </w:rPr>
        <w:t xml:space="preserve"> </w:t>
      </w:r>
      <w:r w:rsidRPr="00D15C50">
        <w:rPr>
          <w:sz w:val="24"/>
          <w:lang w:val="it-IT"/>
        </w:rPr>
        <w:t>Commissione.</w:t>
      </w:r>
    </w:p>
    <w:p w:rsidR="002E16C1" w:rsidRPr="00D15C50" w:rsidRDefault="006C0C5D">
      <w:pPr>
        <w:pStyle w:val="Paragrafoelenco"/>
        <w:numPr>
          <w:ilvl w:val="0"/>
          <w:numId w:val="35"/>
        </w:numPr>
        <w:tabs>
          <w:tab w:val="left" w:pos="1362"/>
        </w:tabs>
        <w:spacing w:line="256" w:lineRule="auto"/>
        <w:ind w:left="1107" w:right="593" w:firstLine="0"/>
        <w:jc w:val="both"/>
        <w:rPr>
          <w:sz w:val="24"/>
          <w:lang w:val="it-IT"/>
        </w:rPr>
      </w:pPr>
      <w:r w:rsidRPr="00D15C50">
        <w:rPr>
          <w:sz w:val="24"/>
          <w:lang w:val="it-IT"/>
        </w:rPr>
        <w:t>Si può prescindere dalla richiesta di pluralità di preventivi nel caso di nota specialità del bene o servizio da acquisire, in relazione alle caratteristiche tecniche o di mercato o in caso di operatore economico unico in ambito</w:t>
      </w:r>
      <w:r w:rsidRPr="00D15C50">
        <w:rPr>
          <w:spacing w:val="-1"/>
          <w:sz w:val="24"/>
          <w:lang w:val="it-IT"/>
        </w:rPr>
        <w:t xml:space="preserve"> </w:t>
      </w:r>
      <w:r w:rsidRPr="00D15C50">
        <w:rPr>
          <w:sz w:val="24"/>
          <w:lang w:val="it-IT"/>
        </w:rPr>
        <w:t>territoriale.</w:t>
      </w:r>
    </w:p>
    <w:p w:rsidR="002E16C1" w:rsidRDefault="006C0C5D">
      <w:pPr>
        <w:pStyle w:val="Titolo11"/>
        <w:jc w:val="both"/>
      </w:pPr>
      <w:r w:rsidRPr="00D15C50">
        <w:rPr>
          <w:lang w:val="it-IT"/>
        </w:rPr>
        <w:t xml:space="preserve">Art. 10- Procedimento di scelta del contraente. </w:t>
      </w:r>
      <w:r>
        <w:t>Aggiudicazione del contratto</w:t>
      </w:r>
    </w:p>
    <w:p w:rsidR="002E16C1" w:rsidRPr="00D15C50" w:rsidRDefault="006C0C5D">
      <w:pPr>
        <w:pStyle w:val="Paragrafoelenco"/>
        <w:numPr>
          <w:ilvl w:val="0"/>
          <w:numId w:val="33"/>
        </w:numPr>
        <w:tabs>
          <w:tab w:val="left" w:pos="1348"/>
        </w:tabs>
        <w:spacing w:before="40" w:line="259" w:lineRule="auto"/>
        <w:ind w:right="592" w:firstLine="0"/>
        <w:jc w:val="both"/>
        <w:rPr>
          <w:sz w:val="24"/>
          <w:lang w:val="it-IT"/>
        </w:rPr>
      </w:pPr>
      <w:r w:rsidRPr="00D15C50">
        <w:rPr>
          <w:color w:val="000009"/>
          <w:sz w:val="24"/>
          <w:lang w:val="it-IT"/>
        </w:rPr>
        <w:t xml:space="preserve">Se il criterio di aggiudicazione prescelto è quello dell’offerta economicamente più vantaggiosa, la valutazione delle offerte tecniche ed economiche degli operatori economici interpellati viene gestita da una commissione giudicatrice, all’uopo nominata dal Dirigente Scolastico </w:t>
      </w:r>
      <w:r w:rsidRPr="00D15C50">
        <w:rPr>
          <w:sz w:val="24"/>
          <w:lang w:val="it-IT"/>
        </w:rPr>
        <w:t>dopo la scadenza del termine fissato per la presentazione delle offerte avente un numero dispari di membri (al massimo 5)</w:t>
      </w:r>
      <w:r w:rsidRPr="00D15C50">
        <w:rPr>
          <w:color w:val="000009"/>
          <w:sz w:val="24"/>
          <w:lang w:val="it-IT"/>
        </w:rPr>
        <w:t xml:space="preserve">. </w:t>
      </w:r>
      <w:r w:rsidRPr="00D15C50">
        <w:rPr>
          <w:sz w:val="24"/>
          <w:lang w:val="it-IT"/>
        </w:rPr>
        <w:t>Il Direttore dei Servizi Generali e Amministrativi è membro di diritto della Commissione, con compiti di tenuta degli</w:t>
      </w:r>
      <w:r w:rsidRPr="00D15C50">
        <w:rPr>
          <w:spacing w:val="-2"/>
          <w:sz w:val="24"/>
          <w:lang w:val="it-IT"/>
        </w:rPr>
        <w:t xml:space="preserve"> </w:t>
      </w:r>
      <w:r w:rsidRPr="00D15C50">
        <w:rPr>
          <w:sz w:val="24"/>
          <w:lang w:val="it-IT"/>
        </w:rPr>
        <w:t>atti.</w:t>
      </w:r>
    </w:p>
    <w:p w:rsidR="002E16C1" w:rsidRPr="00D15C50" w:rsidRDefault="006C0C5D">
      <w:pPr>
        <w:pStyle w:val="Corpotesto"/>
        <w:spacing w:before="24" w:line="259" w:lineRule="auto"/>
        <w:ind w:right="591"/>
        <w:jc w:val="both"/>
        <w:rPr>
          <w:lang w:val="it-IT"/>
        </w:rPr>
      </w:pPr>
      <w:r w:rsidRPr="00D15C50">
        <w:rPr>
          <w:color w:val="000009"/>
          <w:lang w:val="it-IT"/>
        </w:rPr>
        <w:t>Se, invece, il criterio di aggiudicazione prescelto è quello del prezzo più basso, non è necessaria la nomina della Commissione, potendo il Responsabile Unico del Procedimento (RUP) realizzare la comparazione tra gli operatori economici. Resta ferma, in entrambi i casi, l'obbligatorietà della compilazione di un prospetto comparativo, che consente, attraverso la compilazione di una griglia, in relazione ai criteri stabiliti nella lettera di invito, l’individuazione dell'aggiudicatario del servizio.</w:t>
      </w:r>
    </w:p>
    <w:p w:rsidR="002E16C1" w:rsidRPr="00D15C50" w:rsidRDefault="006C0C5D">
      <w:pPr>
        <w:pStyle w:val="Paragrafoelenco"/>
        <w:numPr>
          <w:ilvl w:val="0"/>
          <w:numId w:val="33"/>
        </w:numPr>
        <w:tabs>
          <w:tab w:val="left" w:pos="1441"/>
        </w:tabs>
        <w:spacing w:before="24" w:line="256" w:lineRule="auto"/>
        <w:ind w:right="591" w:firstLine="0"/>
        <w:jc w:val="both"/>
        <w:rPr>
          <w:color w:val="000009"/>
          <w:sz w:val="24"/>
          <w:lang w:val="it-IT"/>
        </w:rPr>
      </w:pPr>
      <w:r w:rsidRPr="00D15C50">
        <w:rPr>
          <w:color w:val="000009"/>
          <w:sz w:val="24"/>
          <w:lang w:val="it-IT"/>
        </w:rPr>
        <w:t>Espletata la procedura di gara, l’istituzione scolastica, previa verifica della proposta di aggiudicazione ai sensi dell’art 33, Codice appalti, provvede all’aggiudicazione che  diviene efficace dopo la verifica dei</w:t>
      </w:r>
      <w:r w:rsidRPr="00D15C50">
        <w:rPr>
          <w:color w:val="000009"/>
          <w:spacing w:val="-2"/>
          <w:sz w:val="24"/>
          <w:lang w:val="it-IT"/>
        </w:rPr>
        <w:t xml:space="preserve"> </w:t>
      </w:r>
      <w:r w:rsidRPr="00D15C50">
        <w:rPr>
          <w:color w:val="000009"/>
          <w:sz w:val="24"/>
          <w:lang w:val="it-IT"/>
        </w:rPr>
        <w:t>requisiti</w:t>
      </w:r>
    </w:p>
    <w:p w:rsidR="002E16C1" w:rsidRPr="00D15C50" w:rsidRDefault="006C0C5D">
      <w:pPr>
        <w:pStyle w:val="Corpotesto"/>
        <w:spacing w:before="27" w:line="256" w:lineRule="auto"/>
        <w:ind w:right="593" w:firstLine="60"/>
        <w:jc w:val="both"/>
        <w:rPr>
          <w:lang w:val="it-IT"/>
        </w:rPr>
      </w:pPr>
      <w:r w:rsidRPr="00D15C50">
        <w:rPr>
          <w:lang w:val="it-IT"/>
        </w:rPr>
        <w:t>Avverso il provvedimento di aggiudicazione è ammessa impugnazione soltanto con ricorso al TAR o, in alternativa, al Presidente della Repubblica, rispettivamente entro 60 o 120 giorni.</w:t>
      </w:r>
    </w:p>
    <w:p w:rsidR="002E16C1" w:rsidRPr="00D15C50" w:rsidRDefault="002E16C1">
      <w:pPr>
        <w:spacing w:line="256" w:lineRule="auto"/>
        <w:jc w:val="both"/>
        <w:rPr>
          <w:lang w:val="it-IT"/>
        </w:rPr>
        <w:sectPr w:rsidR="002E16C1" w:rsidRPr="00D15C50">
          <w:pgSz w:w="11900" w:h="16840"/>
          <w:pgMar w:top="620" w:right="220" w:bottom="840" w:left="340" w:header="0" w:footer="641" w:gutter="0"/>
          <w:cols w:space="720"/>
        </w:sectPr>
      </w:pPr>
    </w:p>
    <w:p w:rsidR="002E16C1" w:rsidRDefault="006C0C5D">
      <w:pPr>
        <w:pStyle w:val="Titolo11"/>
        <w:spacing w:before="63"/>
      </w:pPr>
      <w:r>
        <w:lastRenderedPageBreak/>
        <w:t>Art. 11 – Stipula del contratto</w:t>
      </w:r>
    </w:p>
    <w:p w:rsidR="002E16C1" w:rsidRPr="00D15C50" w:rsidRDefault="006C0C5D">
      <w:pPr>
        <w:pStyle w:val="Paragrafoelenco"/>
        <w:numPr>
          <w:ilvl w:val="0"/>
          <w:numId w:val="32"/>
        </w:numPr>
        <w:tabs>
          <w:tab w:val="left" w:pos="1446"/>
        </w:tabs>
        <w:spacing w:before="40" w:line="259" w:lineRule="auto"/>
        <w:ind w:right="591" w:firstLine="0"/>
        <w:jc w:val="both"/>
        <w:rPr>
          <w:sz w:val="24"/>
          <w:lang w:val="it-IT"/>
        </w:rPr>
      </w:pPr>
      <w:r w:rsidRPr="00D15C50">
        <w:rPr>
          <w:sz w:val="24"/>
          <w:lang w:val="it-IT"/>
        </w:rPr>
        <w:t>A seguito di aggiudicazione definitiva, il Dirigente Scolastico provvede all’affidamento dell’incarico mediante stipula di contratto, o lettera di impegno che assume la veste giuridica del contratto, o scrittura privata semplice, oppure apposita lettera con la quale il committente dispone l'ordinazione delle provviste e dei servizi tenendo conto, comunque, dei medesimi contenuti previsti nella lettera</w:t>
      </w:r>
      <w:r w:rsidRPr="00D15C50">
        <w:rPr>
          <w:spacing w:val="-3"/>
          <w:sz w:val="24"/>
          <w:lang w:val="it-IT"/>
        </w:rPr>
        <w:t xml:space="preserve"> </w:t>
      </w:r>
      <w:r w:rsidRPr="00D15C50">
        <w:rPr>
          <w:sz w:val="24"/>
          <w:lang w:val="it-IT"/>
        </w:rPr>
        <w:t>d’invito.</w:t>
      </w:r>
    </w:p>
    <w:p w:rsidR="002E16C1" w:rsidRPr="00D15C50" w:rsidRDefault="006C0C5D">
      <w:pPr>
        <w:pStyle w:val="Paragrafoelenco"/>
        <w:numPr>
          <w:ilvl w:val="0"/>
          <w:numId w:val="32"/>
        </w:numPr>
        <w:tabs>
          <w:tab w:val="left" w:pos="1353"/>
        </w:tabs>
        <w:spacing w:line="256" w:lineRule="auto"/>
        <w:ind w:left="1246" w:right="593" w:hanging="139"/>
        <w:rPr>
          <w:sz w:val="24"/>
          <w:lang w:val="it-IT"/>
        </w:rPr>
      </w:pPr>
      <w:r w:rsidRPr="00D15C50">
        <w:rPr>
          <w:spacing w:val="-3"/>
          <w:sz w:val="24"/>
          <w:lang w:val="it-IT"/>
        </w:rPr>
        <w:t xml:space="preserve">Il </w:t>
      </w:r>
      <w:r w:rsidRPr="00D15C50">
        <w:rPr>
          <w:sz w:val="24"/>
          <w:lang w:val="it-IT"/>
        </w:rPr>
        <w:t>Direttore dei Servizi Generali e Amministrativi procede a redigere il contratto, che deve essere in forma scritta e deve contenere i seguenti</w:t>
      </w:r>
      <w:r w:rsidRPr="00D15C50">
        <w:rPr>
          <w:spacing w:val="-4"/>
          <w:sz w:val="24"/>
          <w:lang w:val="it-IT"/>
        </w:rPr>
        <w:t xml:space="preserve"> </w:t>
      </w:r>
      <w:r w:rsidRPr="00D15C50">
        <w:rPr>
          <w:sz w:val="24"/>
          <w:lang w:val="it-IT"/>
        </w:rPr>
        <w:t>elementi:</w:t>
      </w:r>
    </w:p>
    <w:p w:rsidR="002E16C1" w:rsidRPr="00D15C50" w:rsidRDefault="006C0C5D">
      <w:pPr>
        <w:pStyle w:val="Paragrafoelenco"/>
        <w:numPr>
          <w:ilvl w:val="0"/>
          <w:numId w:val="31"/>
        </w:numPr>
        <w:tabs>
          <w:tab w:val="left" w:pos="1400"/>
        </w:tabs>
        <w:spacing w:before="25"/>
        <w:ind w:hanging="355"/>
        <w:jc w:val="both"/>
        <w:rPr>
          <w:sz w:val="24"/>
          <w:lang w:val="it-IT"/>
        </w:rPr>
      </w:pPr>
      <w:r w:rsidRPr="00D15C50">
        <w:rPr>
          <w:sz w:val="24"/>
          <w:lang w:val="it-IT"/>
        </w:rPr>
        <w:t>l’elenco dei lavori e delle</w:t>
      </w:r>
      <w:r w:rsidRPr="00D15C50">
        <w:rPr>
          <w:spacing w:val="-1"/>
          <w:sz w:val="24"/>
          <w:lang w:val="it-IT"/>
        </w:rPr>
        <w:t xml:space="preserve"> </w:t>
      </w:r>
      <w:r w:rsidRPr="00D15C50">
        <w:rPr>
          <w:sz w:val="24"/>
          <w:lang w:val="it-IT"/>
        </w:rPr>
        <w:t>somministrazioni;</w:t>
      </w:r>
    </w:p>
    <w:p w:rsidR="002E16C1" w:rsidRPr="00D15C50" w:rsidRDefault="006C0C5D">
      <w:pPr>
        <w:pStyle w:val="Paragrafoelenco"/>
        <w:numPr>
          <w:ilvl w:val="0"/>
          <w:numId w:val="31"/>
        </w:numPr>
        <w:tabs>
          <w:tab w:val="left" w:pos="1400"/>
        </w:tabs>
        <w:ind w:hanging="355"/>
        <w:jc w:val="both"/>
        <w:rPr>
          <w:sz w:val="24"/>
          <w:lang w:val="it-IT"/>
        </w:rPr>
      </w:pPr>
      <w:r w:rsidRPr="00D15C50">
        <w:rPr>
          <w:sz w:val="24"/>
          <w:lang w:val="it-IT"/>
        </w:rPr>
        <w:t>i prezzi unitari per i lavori e per le forniture di beni e servizi, nonché l'importo di quelli a</w:t>
      </w:r>
      <w:r w:rsidRPr="00D15C50">
        <w:rPr>
          <w:spacing w:val="-17"/>
          <w:sz w:val="24"/>
          <w:lang w:val="it-IT"/>
        </w:rPr>
        <w:t xml:space="preserve"> </w:t>
      </w:r>
      <w:r w:rsidRPr="00D15C50">
        <w:rPr>
          <w:sz w:val="24"/>
          <w:lang w:val="it-IT"/>
        </w:rPr>
        <w:t>corpo;</w:t>
      </w:r>
    </w:p>
    <w:p w:rsidR="002E16C1" w:rsidRDefault="006C0C5D">
      <w:pPr>
        <w:pStyle w:val="Paragrafoelenco"/>
        <w:numPr>
          <w:ilvl w:val="0"/>
          <w:numId w:val="31"/>
        </w:numPr>
        <w:tabs>
          <w:tab w:val="left" w:pos="1400"/>
        </w:tabs>
        <w:ind w:hanging="355"/>
        <w:jc w:val="both"/>
        <w:rPr>
          <w:sz w:val="24"/>
        </w:rPr>
      </w:pPr>
      <w:r>
        <w:rPr>
          <w:sz w:val="24"/>
        </w:rPr>
        <w:t>l’intestazione della</w:t>
      </w:r>
      <w:r>
        <w:rPr>
          <w:spacing w:val="-3"/>
          <w:sz w:val="24"/>
        </w:rPr>
        <w:t xml:space="preserve"> </w:t>
      </w:r>
      <w:r>
        <w:rPr>
          <w:sz w:val="24"/>
        </w:rPr>
        <w:t>fattura;</w:t>
      </w:r>
    </w:p>
    <w:p w:rsidR="002E16C1" w:rsidRDefault="006C0C5D">
      <w:pPr>
        <w:pStyle w:val="Paragrafoelenco"/>
        <w:numPr>
          <w:ilvl w:val="0"/>
          <w:numId w:val="31"/>
        </w:numPr>
        <w:tabs>
          <w:tab w:val="left" w:pos="1400"/>
        </w:tabs>
        <w:ind w:hanging="355"/>
        <w:jc w:val="both"/>
        <w:rPr>
          <w:sz w:val="24"/>
        </w:rPr>
      </w:pPr>
      <w:r>
        <w:rPr>
          <w:sz w:val="24"/>
        </w:rPr>
        <w:t>le condizioni di</w:t>
      </w:r>
      <w:r>
        <w:rPr>
          <w:spacing w:val="-2"/>
          <w:sz w:val="24"/>
        </w:rPr>
        <w:t xml:space="preserve"> </w:t>
      </w:r>
      <w:r>
        <w:rPr>
          <w:sz w:val="24"/>
        </w:rPr>
        <w:t>esecuzione;</w:t>
      </w:r>
    </w:p>
    <w:p w:rsidR="002E16C1" w:rsidRPr="00D15C50" w:rsidRDefault="006C0C5D">
      <w:pPr>
        <w:pStyle w:val="Paragrafoelenco"/>
        <w:numPr>
          <w:ilvl w:val="0"/>
          <w:numId w:val="31"/>
        </w:numPr>
        <w:tabs>
          <w:tab w:val="left" w:pos="1400"/>
        </w:tabs>
        <w:ind w:hanging="355"/>
        <w:jc w:val="both"/>
        <w:rPr>
          <w:sz w:val="24"/>
          <w:lang w:val="it-IT"/>
        </w:rPr>
      </w:pPr>
      <w:r w:rsidRPr="00D15C50">
        <w:rPr>
          <w:sz w:val="24"/>
          <w:lang w:val="it-IT"/>
        </w:rPr>
        <w:t>il luogo e il termine di consegna (data e</w:t>
      </w:r>
      <w:r w:rsidRPr="00D15C50">
        <w:rPr>
          <w:spacing w:val="-6"/>
          <w:sz w:val="24"/>
          <w:lang w:val="it-IT"/>
        </w:rPr>
        <w:t xml:space="preserve"> </w:t>
      </w:r>
      <w:r w:rsidRPr="00D15C50">
        <w:rPr>
          <w:sz w:val="24"/>
          <w:lang w:val="it-IT"/>
        </w:rPr>
        <w:t>ora);</w:t>
      </w:r>
    </w:p>
    <w:p w:rsidR="002E16C1" w:rsidRDefault="006C0C5D">
      <w:pPr>
        <w:pStyle w:val="Paragrafoelenco"/>
        <w:numPr>
          <w:ilvl w:val="0"/>
          <w:numId w:val="31"/>
        </w:numPr>
        <w:tabs>
          <w:tab w:val="left" w:pos="1400"/>
        </w:tabs>
        <w:ind w:hanging="355"/>
        <w:jc w:val="both"/>
        <w:rPr>
          <w:sz w:val="24"/>
        </w:rPr>
      </w:pPr>
      <w:r>
        <w:rPr>
          <w:sz w:val="24"/>
        </w:rPr>
        <w:t>le modalità di</w:t>
      </w:r>
      <w:r>
        <w:rPr>
          <w:spacing w:val="-3"/>
          <w:sz w:val="24"/>
        </w:rPr>
        <w:t xml:space="preserve"> </w:t>
      </w:r>
      <w:r>
        <w:rPr>
          <w:sz w:val="24"/>
        </w:rPr>
        <w:t>pagamento;</w:t>
      </w:r>
    </w:p>
    <w:p w:rsidR="002E16C1" w:rsidRPr="00D15C50" w:rsidRDefault="006C0C5D">
      <w:pPr>
        <w:pStyle w:val="Paragrafoelenco"/>
        <w:numPr>
          <w:ilvl w:val="0"/>
          <w:numId w:val="31"/>
        </w:numPr>
        <w:tabs>
          <w:tab w:val="left" w:pos="1400"/>
        </w:tabs>
        <w:ind w:hanging="355"/>
        <w:jc w:val="both"/>
        <w:rPr>
          <w:sz w:val="24"/>
          <w:lang w:val="it-IT"/>
        </w:rPr>
      </w:pPr>
      <w:r w:rsidRPr="00D15C50">
        <w:rPr>
          <w:sz w:val="24"/>
          <w:lang w:val="it-IT"/>
        </w:rPr>
        <w:t>il termine di pagamento, che deve rispettare le disposizioni dell’art. 1 del D. Lgs.</w:t>
      </w:r>
      <w:r w:rsidRPr="00D15C50">
        <w:rPr>
          <w:spacing w:val="-10"/>
          <w:sz w:val="24"/>
          <w:lang w:val="it-IT"/>
        </w:rPr>
        <w:t xml:space="preserve"> </w:t>
      </w:r>
      <w:r w:rsidRPr="00D15C50">
        <w:rPr>
          <w:sz w:val="24"/>
          <w:lang w:val="it-IT"/>
        </w:rPr>
        <w:t>192/2012;</w:t>
      </w:r>
    </w:p>
    <w:p w:rsidR="002E16C1" w:rsidRPr="00D15C50" w:rsidRDefault="006C0C5D">
      <w:pPr>
        <w:pStyle w:val="Paragrafoelenco"/>
        <w:numPr>
          <w:ilvl w:val="0"/>
          <w:numId w:val="31"/>
        </w:numPr>
        <w:tabs>
          <w:tab w:val="left" w:pos="1400"/>
        </w:tabs>
        <w:ind w:hanging="355"/>
        <w:jc w:val="both"/>
        <w:rPr>
          <w:sz w:val="24"/>
          <w:lang w:val="it-IT"/>
        </w:rPr>
      </w:pPr>
      <w:r w:rsidRPr="00D15C50">
        <w:rPr>
          <w:sz w:val="24"/>
          <w:lang w:val="it-IT"/>
        </w:rPr>
        <w:t>le penalità in caso di</w:t>
      </w:r>
      <w:r w:rsidRPr="00D15C50">
        <w:rPr>
          <w:spacing w:val="-3"/>
          <w:sz w:val="24"/>
          <w:lang w:val="it-IT"/>
        </w:rPr>
        <w:t xml:space="preserve"> </w:t>
      </w:r>
      <w:r w:rsidRPr="00D15C50">
        <w:rPr>
          <w:sz w:val="24"/>
          <w:lang w:val="it-IT"/>
        </w:rPr>
        <w:t>ritardo;</w:t>
      </w:r>
    </w:p>
    <w:p w:rsidR="002E16C1" w:rsidRPr="00D15C50" w:rsidRDefault="006C0C5D">
      <w:pPr>
        <w:pStyle w:val="Paragrafoelenco"/>
        <w:numPr>
          <w:ilvl w:val="0"/>
          <w:numId w:val="31"/>
        </w:numPr>
        <w:tabs>
          <w:tab w:val="left" w:pos="1399"/>
          <w:tab w:val="left" w:pos="1400"/>
        </w:tabs>
        <w:ind w:right="597" w:hanging="355"/>
        <w:rPr>
          <w:sz w:val="24"/>
          <w:lang w:val="it-IT"/>
        </w:rPr>
      </w:pPr>
      <w:r w:rsidRPr="00D15C50">
        <w:rPr>
          <w:sz w:val="24"/>
          <w:lang w:val="it-IT"/>
        </w:rPr>
        <w:t>il diritto della stazione appaltante di risolvere in danno il contratto, mediante semplice denuncia, per</w:t>
      </w:r>
      <w:r w:rsidRPr="00D15C50">
        <w:rPr>
          <w:spacing w:val="-2"/>
          <w:sz w:val="24"/>
          <w:lang w:val="it-IT"/>
        </w:rPr>
        <w:t xml:space="preserve"> </w:t>
      </w:r>
      <w:r w:rsidRPr="00D15C50">
        <w:rPr>
          <w:sz w:val="24"/>
          <w:lang w:val="it-IT"/>
        </w:rPr>
        <w:t>inadempimento;</w:t>
      </w:r>
    </w:p>
    <w:p w:rsidR="002E16C1" w:rsidRPr="00D15C50" w:rsidRDefault="006C0C5D">
      <w:pPr>
        <w:pStyle w:val="Paragrafoelenco"/>
        <w:numPr>
          <w:ilvl w:val="0"/>
          <w:numId w:val="31"/>
        </w:numPr>
        <w:tabs>
          <w:tab w:val="left" w:pos="1399"/>
          <w:tab w:val="left" w:pos="1400"/>
        </w:tabs>
        <w:ind w:hanging="355"/>
        <w:rPr>
          <w:sz w:val="24"/>
          <w:lang w:val="it-IT"/>
        </w:rPr>
      </w:pPr>
      <w:r w:rsidRPr="00D15C50">
        <w:rPr>
          <w:sz w:val="24"/>
          <w:lang w:val="it-IT"/>
        </w:rPr>
        <w:t>le garanzie a carico</w:t>
      </w:r>
      <w:r w:rsidRPr="00D15C50">
        <w:rPr>
          <w:spacing w:val="-2"/>
          <w:sz w:val="24"/>
          <w:lang w:val="it-IT"/>
        </w:rPr>
        <w:t xml:space="preserve"> </w:t>
      </w:r>
      <w:r w:rsidRPr="00D15C50">
        <w:rPr>
          <w:sz w:val="24"/>
          <w:lang w:val="it-IT"/>
        </w:rPr>
        <w:t>dell’esecutore;</w:t>
      </w:r>
    </w:p>
    <w:p w:rsidR="002E16C1" w:rsidRPr="00D15C50" w:rsidRDefault="006C0C5D">
      <w:pPr>
        <w:pStyle w:val="Paragrafoelenco"/>
        <w:numPr>
          <w:ilvl w:val="0"/>
          <w:numId w:val="31"/>
        </w:numPr>
        <w:tabs>
          <w:tab w:val="left" w:pos="1400"/>
        </w:tabs>
        <w:ind w:right="595" w:hanging="355"/>
        <w:rPr>
          <w:sz w:val="24"/>
          <w:lang w:val="it-IT"/>
        </w:rPr>
      </w:pPr>
      <w:r w:rsidRPr="00D15C50">
        <w:rPr>
          <w:sz w:val="24"/>
          <w:lang w:val="it-IT"/>
        </w:rPr>
        <w:t>l’apposita clausola con la quale il fornitore assume obblighi di tracciabilità dei flussi finanziari di cui alla Legge n. 136/2010 e</w:t>
      </w:r>
      <w:r w:rsidRPr="00D15C50">
        <w:rPr>
          <w:spacing w:val="-2"/>
          <w:sz w:val="24"/>
          <w:lang w:val="it-IT"/>
        </w:rPr>
        <w:t xml:space="preserve"> </w:t>
      </w:r>
      <w:r w:rsidRPr="00D15C50">
        <w:rPr>
          <w:sz w:val="24"/>
          <w:lang w:val="it-IT"/>
        </w:rPr>
        <w:t>ss.mm.ii.</w:t>
      </w:r>
    </w:p>
    <w:p w:rsidR="002E16C1" w:rsidRPr="00D15C50" w:rsidRDefault="006C0C5D">
      <w:pPr>
        <w:pStyle w:val="Paragrafoelenco"/>
        <w:numPr>
          <w:ilvl w:val="0"/>
          <w:numId w:val="32"/>
        </w:numPr>
        <w:tabs>
          <w:tab w:val="left" w:pos="1367"/>
        </w:tabs>
        <w:ind w:left="1104" w:right="597" w:firstLine="0"/>
        <w:jc w:val="both"/>
        <w:rPr>
          <w:sz w:val="24"/>
          <w:lang w:val="it-IT"/>
        </w:rPr>
      </w:pPr>
      <w:r w:rsidRPr="00D15C50">
        <w:rPr>
          <w:sz w:val="24"/>
          <w:lang w:val="it-IT"/>
        </w:rPr>
        <w:t>Se è proposto ricorso avverso l’aggiudicazione definitiva con contestuale domanda cautelare, il contratto non può essere stipulato.</w:t>
      </w:r>
    </w:p>
    <w:p w:rsidR="002E16C1" w:rsidRDefault="006C0C5D">
      <w:pPr>
        <w:pStyle w:val="Paragrafoelenco"/>
        <w:numPr>
          <w:ilvl w:val="0"/>
          <w:numId w:val="32"/>
        </w:numPr>
        <w:tabs>
          <w:tab w:val="left" w:pos="1357"/>
        </w:tabs>
        <w:ind w:left="1104" w:right="596" w:firstLine="0"/>
        <w:jc w:val="both"/>
        <w:rPr>
          <w:sz w:val="24"/>
        </w:rPr>
      </w:pPr>
      <w:r w:rsidRPr="00D15C50">
        <w:rPr>
          <w:spacing w:val="-3"/>
          <w:sz w:val="24"/>
          <w:lang w:val="it-IT"/>
        </w:rPr>
        <w:t xml:space="preserve">Il </w:t>
      </w:r>
      <w:r w:rsidRPr="00D15C50">
        <w:rPr>
          <w:sz w:val="24"/>
          <w:lang w:val="it-IT"/>
        </w:rPr>
        <w:t xml:space="preserve">contratto non può comunque essere stipulato prima di trentacinque giorni dall'invio dell'ultima delle comunicazioni del provvedimento di aggiudicazione. </w:t>
      </w:r>
      <w:r>
        <w:rPr>
          <w:sz w:val="24"/>
        </w:rPr>
        <w:t>( periodo stand</w:t>
      </w:r>
      <w:r>
        <w:rPr>
          <w:spacing w:val="-4"/>
          <w:sz w:val="24"/>
        </w:rPr>
        <w:t xml:space="preserve"> </w:t>
      </w:r>
      <w:r>
        <w:rPr>
          <w:sz w:val="24"/>
        </w:rPr>
        <w:t>still)</w:t>
      </w:r>
    </w:p>
    <w:p w:rsidR="002E16C1" w:rsidRPr="00D15C50" w:rsidRDefault="006C0C5D">
      <w:pPr>
        <w:pStyle w:val="Corpotesto"/>
        <w:tabs>
          <w:tab w:val="left" w:pos="3048"/>
          <w:tab w:val="left" w:pos="4728"/>
          <w:tab w:val="left" w:pos="6271"/>
          <w:tab w:val="left" w:pos="8283"/>
          <w:tab w:val="left" w:pos="9946"/>
        </w:tabs>
        <w:ind w:right="592" w:hanging="84"/>
        <w:jc w:val="both"/>
        <w:rPr>
          <w:lang w:val="it-IT"/>
        </w:rPr>
      </w:pPr>
      <w:r w:rsidRPr="00D15C50">
        <w:rPr>
          <w:lang w:val="it-IT"/>
        </w:rPr>
        <w:t>Ai sensi dell’art. 32 comma 10, lett. B) del codice è esclusa l’applicazione del termine dilatorio di 35 giorni</w:t>
      </w:r>
      <w:r w:rsidRPr="00D15C50">
        <w:rPr>
          <w:lang w:val="it-IT"/>
        </w:rPr>
        <w:tab/>
        <w:t>per</w:t>
      </w:r>
      <w:r w:rsidRPr="00D15C50">
        <w:rPr>
          <w:lang w:val="it-IT"/>
        </w:rPr>
        <w:tab/>
        <w:t>la</w:t>
      </w:r>
      <w:r w:rsidRPr="00D15C50">
        <w:rPr>
          <w:lang w:val="it-IT"/>
        </w:rPr>
        <w:tab/>
        <w:t>stipula</w:t>
      </w:r>
      <w:r w:rsidRPr="00D15C50">
        <w:rPr>
          <w:lang w:val="it-IT"/>
        </w:rPr>
        <w:tab/>
        <w:t>dei</w:t>
      </w:r>
      <w:r w:rsidRPr="00D15C50">
        <w:rPr>
          <w:lang w:val="it-IT"/>
        </w:rPr>
        <w:tab/>
        <w:t>contratti</w:t>
      </w:r>
    </w:p>
    <w:p w:rsidR="002E16C1" w:rsidRPr="00D15C50" w:rsidRDefault="006C0C5D">
      <w:pPr>
        <w:pStyle w:val="Paragrafoelenco"/>
        <w:numPr>
          <w:ilvl w:val="0"/>
          <w:numId w:val="30"/>
        </w:numPr>
        <w:tabs>
          <w:tab w:val="left" w:pos="1393"/>
          <w:tab w:val="left" w:pos="3125"/>
          <w:tab w:val="left" w:pos="4661"/>
          <w:tab w:val="left" w:pos="5650"/>
          <w:tab w:val="left" w:pos="7109"/>
          <w:tab w:val="left" w:pos="8153"/>
          <w:tab w:val="left" w:pos="9756"/>
        </w:tabs>
        <w:ind w:right="591" w:firstLine="0"/>
        <w:jc w:val="both"/>
        <w:rPr>
          <w:sz w:val="24"/>
          <w:lang w:val="it-IT"/>
        </w:rPr>
      </w:pPr>
      <w:r w:rsidRPr="00D15C50">
        <w:rPr>
          <w:sz w:val="24"/>
          <w:lang w:val="it-IT"/>
        </w:rPr>
        <w:t>se, a seguito di pubblicazione di bando o avviso con cui si indice una gara o dell'inoltro degli inviti nel rispetto del presente Regolamento , è stata presentata o è stata ammessa una sola offerta e non sono state tempestivamente proposte impugnazioni del bando o della lettera di invito o queste impugnazioni</w:t>
      </w:r>
      <w:r w:rsidRPr="00D15C50">
        <w:rPr>
          <w:sz w:val="24"/>
          <w:lang w:val="it-IT"/>
        </w:rPr>
        <w:tab/>
        <w:t>risultano</w:t>
      </w:r>
      <w:r w:rsidRPr="00D15C50">
        <w:rPr>
          <w:sz w:val="24"/>
          <w:lang w:val="it-IT"/>
        </w:rPr>
        <w:tab/>
        <w:t>già</w:t>
      </w:r>
      <w:r w:rsidRPr="00D15C50">
        <w:rPr>
          <w:sz w:val="24"/>
          <w:lang w:val="it-IT"/>
        </w:rPr>
        <w:tab/>
        <w:t>respinte</w:t>
      </w:r>
      <w:r w:rsidRPr="00D15C50">
        <w:rPr>
          <w:sz w:val="24"/>
          <w:lang w:val="it-IT"/>
        </w:rPr>
        <w:tab/>
        <w:t>con</w:t>
      </w:r>
      <w:r w:rsidRPr="00D15C50">
        <w:rPr>
          <w:sz w:val="24"/>
          <w:lang w:val="it-IT"/>
        </w:rPr>
        <w:tab/>
        <w:t>decisione</w:t>
      </w:r>
      <w:r w:rsidRPr="00D15C50">
        <w:rPr>
          <w:sz w:val="24"/>
          <w:lang w:val="it-IT"/>
        </w:rPr>
        <w:tab/>
        <w:t>definitiva;</w:t>
      </w:r>
    </w:p>
    <w:p w:rsidR="002E16C1" w:rsidRPr="00D15C50" w:rsidRDefault="006C0C5D">
      <w:pPr>
        <w:pStyle w:val="Paragrafoelenco"/>
        <w:numPr>
          <w:ilvl w:val="0"/>
          <w:numId w:val="30"/>
        </w:numPr>
        <w:tabs>
          <w:tab w:val="left" w:pos="1417"/>
        </w:tabs>
        <w:ind w:right="594" w:firstLine="0"/>
        <w:jc w:val="both"/>
        <w:rPr>
          <w:sz w:val="24"/>
          <w:lang w:val="it-IT"/>
        </w:rPr>
      </w:pPr>
      <w:r w:rsidRPr="00D15C50">
        <w:rPr>
          <w:sz w:val="24"/>
          <w:lang w:val="it-IT"/>
        </w:rPr>
        <w:t>nel caso di un appalto basato su un accordo quadro di cui all'articolo 54, nel caso di appalti specifici basati su un sistema dinamico di acquisizione di cui all'articolo 55, nel caso di acquisto effettuato attraverso il mercato elettronico e nel caso di affidamenti effettuati ai sensi dell'articolo 36, comma 2, lettere a) e</w:t>
      </w:r>
      <w:r w:rsidRPr="00D15C50">
        <w:rPr>
          <w:spacing w:val="-1"/>
          <w:sz w:val="24"/>
          <w:lang w:val="it-IT"/>
        </w:rPr>
        <w:t xml:space="preserve"> </w:t>
      </w:r>
      <w:r w:rsidRPr="00D15C50">
        <w:rPr>
          <w:sz w:val="24"/>
          <w:lang w:val="it-IT"/>
        </w:rPr>
        <w:t>b).</w:t>
      </w:r>
    </w:p>
    <w:p w:rsidR="002E16C1" w:rsidRPr="00D15C50" w:rsidRDefault="006C0C5D">
      <w:pPr>
        <w:pStyle w:val="Titolo11"/>
        <w:spacing w:before="4"/>
        <w:rPr>
          <w:lang w:val="it-IT"/>
        </w:rPr>
      </w:pPr>
      <w:r w:rsidRPr="00D15C50">
        <w:rPr>
          <w:lang w:val="it-IT"/>
        </w:rPr>
        <w:t>Art. 12– Oneri di pubblicità</w:t>
      </w:r>
    </w:p>
    <w:p w:rsidR="002E16C1" w:rsidRPr="00D15C50" w:rsidRDefault="006C0C5D">
      <w:pPr>
        <w:pStyle w:val="Corpotesto"/>
        <w:spacing w:before="40" w:line="259" w:lineRule="auto"/>
        <w:ind w:right="593"/>
        <w:jc w:val="both"/>
        <w:rPr>
          <w:lang w:val="it-IT"/>
        </w:rPr>
      </w:pPr>
      <w:r w:rsidRPr="00D15C50">
        <w:rPr>
          <w:b/>
          <w:lang w:val="it-IT"/>
        </w:rPr>
        <w:t xml:space="preserve">1. </w:t>
      </w:r>
      <w:r w:rsidRPr="00D15C50">
        <w:rPr>
          <w:lang w:val="it-IT"/>
        </w:rPr>
        <w:t xml:space="preserve">Le procedure di acquisto in economia di lavori, beni e servizi non sono sottoposte a particolari obblighi di pubblicità dalla normativa di riferimento. </w:t>
      </w:r>
      <w:r w:rsidRPr="00D15C50">
        <w:rPr>
          <w:color w:val="000009"/>
          <w:lang w:val="it-IT"/>
        </w:rPr>
        <w:t>Ai sensi dell'art. 36 comma 2 lettera b è previsto l</w:t>
      </w:r>
      <w:r w:rsidRPr="00D15C50">
        <w:rPr>
          <w:color w:val="161616"/>
          <w:lang w:val="it-IT"/>
        </w:rPr>
        <w:t>'avviso sui risultati della procedura di affidamento, che contiene l'indicazione anche dei soggetti invitati,</w:t>
      </w:r>
      <w:r w:rsidRPr="00D15C50">
        <w:rPr>
          <w:lang w:val="it-IT"/>
        </w:rPr>
        <w:t>a seguito dell'aggiudicazione mediante pubblicazione sul profilo della Istituzione Scolastica. .</w:t>
      </w:r>
    </w:p>
    <w:p w:rsidR="002E16C1" w:rsidRPr="00D15C50" w:rsidRDefault="006C0C5D">
      <w:pPr>
        <w:pStyle w:val="Paragrafoelenco"/>
        <w:numPr>
          <w:ilvl w:val="0"/>
          <w:numId w:val="29"/>
        </w:numPr>
        <w:tabs>
          <w:tab w:val="left" w:pos="1408"/>
        </w:tabs>
        <w:spacing w:before="163" w:line="259" w:lineRule="auto"/>
        <w:ind w:right="593" w:firstLine="0"/>
        <w:jc w:val="both"/>
        <w:rPr>
          <w:sz w:val="24"/>
          <w:lang w:val="it-IT"/>
        </w:rPr>
      </w:pPr>
      <w:r w:rsidRPr="00D15C50">
        <w:rPr>
          <w:sz w:val="24"/>
          <w:lang w:val="it-IT"/>
        </w:rPr>
        <w:t>Entro 10 giorni dall’aggiudicazione definitiva, l’Istituzione Scolastica dovrà adempiere agli obblighi post informativi che vengono assolti attraverso la pubblicazione del soggetto aggiudicatario sul “profilo del committente", senza alcun riferimento agli atti della procedura. E’ quindi sufficiente pubblicare sul sito web dell’Istituzione Scolastica una scheda sintetica contenente le seguenti</w:t>
      </w:r>
      <w:r w:rsidRPr="00D15C50">
        <w:rPr>
          <w:spacing w:val="-2"/>
          <w:sz w:val="24"/>
          <w:lang w:val="it-IT"/>
        </w:rPr>
        <w:t xml:space="preserve"> </w:t>
      </w:r>
      <w:r w:rsidRPr="00D15C50">
        <w:rPr>
          <w:sz w:val="24"/>
          <w:lang w:val="it-IT"/>
        </w:rPr>
        <w:t>informazioni:</w:t>
      </w:r>
    </w:p>
    <w:p w:rsidR="002E16C1" w:rsidRDefault="006C0C5D">
      <w:pPr>
        <w:pStyle w:val="Paragrafoelenco"/>
        <w:numPr>
          <w:ilvl w:val="1"/>
          <w:numId w:val="29"/>
        </w:numPr>
        <w:tabs>
          <w:tab w:val="left" w:pos="2108"/>
        </w:tabs>
        <w:spacing w:before="24"/>
        <w:rPr>
          <w:sz w:val="24"/>
        </w:rPr>
      </w:pPr>
      <w:r>
        <w:rPr>
          <w:color w:val="000009"/>
          <w:sz w:val="24"/>
        </w:rPr>
        <w:t>amministrazione</w:t>
      </w:r>
      <w:r>
        <w:rPr>
          <w:color w:val="000009"/>
          <w:spacing w:val="-2"/>
          <w:sz w:val="24"/>
        </w:rPr>
        <w:t xml:space="preserve"> </w:t>
      </w:r>
      <w:r>
        <w:rPr>
          <w:color w:val="000009"/>
          <w:sz w:val="24"/>
        </w:rPr>
        <w:t>aggiudicatrice</w:t>
      </w:r>
    </w:p>
    <w:p w:rsidR="002E16C1" w:rsidRDefault="006C0C5D">
      <w:pPr>
        <w:pStyle w:val="Paragrafoelenco"/>
        <w:numPr>
          <w:ilvl w:val="1"/>
          <w:numId w:val="29"/>
        </w:numPr>
        <w:tabs>
          <w:tab w:val="left" w:pos="2108"/>
        </w:tabs>
        <w:spacing w:before="21"/>
        <w:rPr>
          <w:sz w:val="24"/>
        </w:rPr>
      </w:pPr>
      <w:r>
        <w:rPr>
          <w:color w:val="000009"/>
          <w:sz w:val="24"/>
        </w:rPr>
        <w:t>procedura di</w:t>
      </w:r>
      <w:r>
        <w:rPr>
          <w:color w:val="000009"/>
          <w:spacing w:val="-2"/>
          <w:sz w:val="24"/>
        </w:rPr>
        <w:t xml:space="preserve"> </w:t>
      </w:r>
      <w:r>
        <w:rPr>
          <w:color w:val="000009"/>
          <w:sz w:val="24"/>
        </w:rPr>
        <w:t>aggiudicazione</w:t>
      </w:r>
    </w:p>
    <w:p w:rsidR="002E16C1" w:rsidRDefault="006C0C5D">
      <w:pPr>
        <w:pStyle w:val="Paragrafoelenco"/>
        <w:numPr>
          <w:ilvl w:val="1"/>
          <w:numId w:val="29"/>
        </w:numPr>
        <w:tabs>
          <w:tab w:val="left" w:pos="2108"/>
        </w:tabs>
        <w:spacing w:before="21"/>
        <w:rPr>
          <w:sz w:val="24"/>
        </w:rPr>
      </w:pPr>
      <w:r>
        <w:rPr>
          <w:color w:val="000009"/>
          <w:sz w:val="24"/>
        </w:rPr>
        <w:t>data verbale di</w:t>
      </w:r>
      <w:r>
        <w:rPr>
          <w:color w:val="000009"/>
          <w:spacing w:val="-3"/>
          <w:sz w:val="24"/>
        </w:rPr>
        <w:t xml:space="preserve"> </w:t>
      </w:r>
      <w:r>
        <w:rPr>
          <w:color w:val="000009"/>
          <w:sz w:val="24"/>
        </w:rPr>
        <w:t>aggiudicazione</w:t>
      </w:r>
    </w:p>
    <w:p w:rsidR="002E16C1" w:rsidRDefault="006C0C5D">
      <w:pPr>
        <w:pStyle w:val="Paragrafoelenco"/>
        <w:numPr>
          <w:ilvl w:val="1"/>
          <w:numId w:val="29"/>
        </w:numPr>
        <w:tabs>
          <w:tab w:val="left" w:pos="2108"/>
        </w:tabs>
        <w:spacing w:before="21"/>
        <w:rPr>
          <w:sz w:val="24"/>
        </w:rPr>
      </w:pPr>
      <w:r>
        <w:rPr>
          <w:color w:val="000009"/>
          <w:sz w:val="24"/>
        </w:rPr>
        <w:t>oggetto</w:t>
      </w:r>
      <w:r>
        <w:rPr>
          <w:color w:val="000009"/>
          <w:spacing w:val="-1"/>
          <w:sz w:val="24"/>
        </w:rPr>
        <w:t xml:space="preserve"> </w:t>
      </w:r>
      <w:r>
        <w:rPr>
          <w:color w:val="000009"/>
          <w:sz w:val="24"/>
        </w:rPr>
        <w:t>dell'appalto</w:t>
      </w:r>
    </w:p>
    <w:p w:rsidR="002E16C1" w:rsidRDefault="006C0C5D">
      <w:pPr>
        <w:pStyle w:val="Paragrafoelenco"/>
        <w:numPr>
          <w:ilvl w:val="1"/>
          <w:numId w:val="29"/>
        </w:numPr>
        <w:tabs>
          <w:tab w:val="left" w:pos="2108"/>
        </w:tabs>
        <w:spacing w:before="21"/>
        <w:rPr>
          <w:sz w:val="24"/>
        </w:rPr>
      </w:pPr>
      <w:r>
        <w:rPr>
          <w:color w:val="000009"/>
          <w:sz w:val="24"/>
        </w:rPr>
        <w:t>criterio di</w:t>
      </w:r>
      <w:r>
        <w:rPr>
          <w:color w:val="000009"/>
          <w:spacing w:val="-1"/>
          <w:sz w:val="24"/>
        </w:rPr>
        <w:t xml:space="preserve"> </w:t>
      </w:r>
      <w:r>
        <w:rPr>
          <w:color w:val="000009"/>
          <w:sz w:val="24"/>
        </w:rPr>
        <w:t>aggiudicazione</w:t>
      </w:r>
    </w:p>
    <w:p w:rsidR="002E16C1" w:rsidRDefault="006C0C5D">
      <w:pPr>
        <w:pStyle w:val="Paragrafoelenco"/>
        <w:numPr>
          <w:ilvl w:val="1"/>
          <w:numId w:val="29"/>
        </w:numPr>
        <w:tabs>
          <w:tab w:val="left" w:pos="2108"/>
        </w:tabs>
        <w:spacing w:before="24"/>
        <w:rPr>
          <w:sz w:val="24"/>
        </w:rPr>
      </w:pPr>
      <w:r>
        <w:rPr>
          <w:color w:val="000009"/>
          <w:sz w:val="24"/>
        </w:rPr>
        <w:t>numero di operatori economici invitati</w:t>
      </w:r>
    </w:p>
    <w:p w:rsidR="002E16C1" w:rsidRDefault="002E16C1">
      <w:pPr>
        <w:rPr>
          <w:sz w:val="24"/>
        </w:rPr>
        <w:sectPr w:rsidR="002E16C1">
          <w:pgSz w:w="11900" w:h="16840"/>
          <w:pgMar w:top="620" w:right="220" w:bottom="840" w:left="340" w:header="0" w:footer="641" w:gutter="0"/>
          <w:cols w:space="720"/>
        </w:sectPr>
      </w:pPr>
    </w:p>
    <w:p w:rsidR="002E16C1" w:rsidRDefault="006C0C5D">
      <w:pPr>
        <w:pStyle w:val="Paragrafoelenco"/>
        <w:numPr>
          <w:ilvl w:val="1"/>
          <w:numId w:val="29"/>
        </w:numPr>
        <w:tabs>
          <w:tab w:val="left" w:pos="2108"/>
        </w:tabs>
        <w:spacing w:before="60"/>
        <w:rPr>
          <w:sz w:val="24"/>
        </w:rPr>
      </w:pPr>
      <w:r>
        <w:rPr>
          <w:color w:val="000009"/>
          <w:sz w:val="24"/>
        </w:rPr>
        <w:lastRenderedPageBreak/>
        <w:t>numero offerte</w:t>
      </w:r>
      <w:r>
        <w:rPr>
          <w:color w:val="000009"/>
          <w:spacing w:val="-2"/>
          <w:sz w:val="24"/>
        </w:rPr>
        <w:t xml:space="preserve"> </w:t>
      </w:r>
      <w:r>
        <w:rPr>
          <w:color w:val="000009"/>
          <w:sz w:val="24"/>
        </w:rPr>
        <w:t>presentate</w:t>
      </w:r>
    </w:p>
    <w:p w:rsidR="002E16C1" w:rsidRDefault="006C0C5D">
      <w:pPr>
        <w:pStyle w:val="Paragrafoelenco"/>
        <w:numPr>
          <w:ilvl w:val="1"/>
          <w:numId w:val="29"/>
        </w:numPr>
        <w:tabs>
          <w:tab w:val="left" w:pos="2108"/>
        </w:tabs>
        <w:spacing w:before="21"/>
        <w:rPr>
          <w:sz w:val="24"/>
        </w:rPr>
      </w:pPr>
      <w:r>
        <w:rPr>
          <w:color w:val="000009"/>
          <w:sz w:val="24"/>
        </w:rPr>
        <w:t>operatore economico aggiudicatario</w:t>
      </w:r>
    </w:p>
    <w:p w:rsidR="002E16C1" w:rsidRDefault="006C0C5D">
      <w:pPr>
        <w:pStyle w:val="Paragrafoelenco"/>
        <w:numPr>
          <w:ilvl w:val="1"/>
          <w:numId w:val="29"/>
        </w:numPr>
        <w:tabs>
          <w:tab w:val="left" w:pos="2107"/>
          <w:tab w:val="left" w:pos="2108"/>
        </w:tabs>
        <w:spacing w:before="21"/>
        <w:rPr>
          <w:sz w:val="24"/>
        </w:rPr>
      </w:pPr>
      <w:r>
        <w:rPr>
          <w:color w:val="000009"/>
          <w:sz w:val="24"/>
        </w:rPr>
        <w:t>importo a base</w:t>
      </w:r>
      <w:r>
        <w:rPr>
          <w:color w:val="000009"/>
          <w:spacing w:val="-5"/>
          <w:sz w:val="24"/>
        </w:rPr>
        <w:t xml:space="preserve"> </w:t>
      </w:r>
      <w:r>
        <w:rPr>
          <w:color w:val="000009"/>
          <w:sz w:val="24"/>
        </w:rPr>
        <w:t>d’asta</w:t>
      </w:r>
    </w:p>
    <w:p w:rsidR="002E16C1" w:rsidRDefault="006C0C5D">
      <w:pPr>
        <w:pStyle w:val="Paragrafoelenco"/>
        <w:numPr>
          <w:ilvl w:val="1"/>
          <w:numId w:val="29"/>
        </w:numPr>
        <w:tabs>
          <w:tab w:val="left" w:pos="2107"/>
          <w:tab w:val="left" w:pos="2108"/>
        </w:tabs>
        <w:spacing w:before="18"/>
        <w:rPr>
          <w:sz w:val="24"/>
        </w:rPr>
      </w:pPr>
      <w:r>
        <w:rPr>
          <w:color w:val="000009"/>
          <w:sz w:val="24"/>
        </w:rPr>
        <w:t>importo</w:t>
      </w:r>
      <w:r>
        <w:rPr>
          <w:color w:val="000009"/>
          <w:spacing w:val="-7"/>
          <w:sz w:val="24"/>
        </w:rPr>
        <w:t xml:space="preserve"> </w:t>
      </w:r>
      <w:r>
        <w:rPr>
          <w:color w:val="000009"/>
          <w:sz w:val="24"/>
        </w:rPr>
        <w:t>contrattuale.</w:t>
      </w:r>
    </w:p>
    <w:p w:rsidR="002E16C1" w:rsidRDefault="006C0C5D">
      <w:pPr>
        <w:pStyle w:val="Paragrafoelenco"/>
        <w:numPr>
          <w:ilvl w:val="0"/>
          <w:numId w:val="29"/>
        </w:numPr>
        <w:tabs>
          <w:tab w:val="left" w:pos="1388"/>
        </w:tabs>
        <w:spacing w:before="45" w:line="256" w:lineRule="auto"/>
        <w:ind w:right="595" w:firstLine="0"/>
        <w:jc w:val="both"/>
        <w:rPr>
          <w:sz w:val="24"/>
        </w:rPr>
      </w:pPr>
      <w:r w:rsidRPr="00D15C50">
        <w:rPr>
          <w:spacing w:val="-3"/>
          <w:sz w:val="24"/>
          <w:lang w:val="it-IT"/>
        </w:rPr>
        <w:t xml:space="preserve">Il </w:t>
      </w:r>
      <w:r w:rsidRPr="00D15C50">
        <w:rPr>
          <w:sz w:val="24"/>
          <w:lang w:val="it-IT"/>
        </w:rPr>
        <w:t xml:space="preserve">DSGA è addetto alla conservazione degli atti di aggiudicazione e cura gli adempimenti di pubblicità e trasparenza delle attività contrattuali, ai sensi dell'art. </w:t>
      </w:r>
      <w:r>
        <w:rPr>
          <w:sz w:val="24"/>
        </w:rPr>
        <w:t>35 del D.I.</w:t>
      </w:r>
      <w:r>
        <w:rPr>
          <w:spacing w:val="-10"/>
          <w:sz w:val="24"/>
        </w:rPr>
        <w:t xml:space="preserve"> </w:t>
      </w:r>
      <w:r>
        <w:rPr>
          <w:sz w:val="24"/>
        </w:rPr>
        <w:t>44/2001.</w:t>
      </w:r>
    </w:p>
    <w:p w:rsidR="002E16C1" w:rsidRPr="00D15C50" w:rsidRDefault="006C0C5D">
      <w:pPr>
        <w:pStyle w:val="Paragrafoelenco"/>
        <w:numPr>
          <w:ilvl w:val="0"/>
          <w:numId w:val="29"/>
        </w:numPr>
        <w:tabs>
          <w:tab w:val="left" w:pos="1348"/>
        </w:tabs>
        <w:spacing w:before="27" w:line="259" w:lineRule="auto"/>
        <w:ind w:right="592" w:firstLine="0"/>
        <w:jc w:val="both"/>
        <w:rPr>
          <w:sz w:val="24"/>
          <w:lang w:val="it-IT"/>
        </w:rPr>
      </w:pPr>
      <w:r w:rsidRPr="00D15C50">
        <w:rPr>
          <w:sz w:val="24"/>
          <w:lang w:val="it-IT"/>
        </w:rPr>
        <w:t>E’ fatto comunque salvo l’esercizio del diritto di accesso agli atti della procedura, nei limiti di cui alle leggi n. 241/1990 e</w:t>
      </w:r>
      <w:r w:rsidRPr="00D15C50">
        <w:rPr>
          <w:spacing w:val="-3"/>
          <w:sz w:val="24"/>
          <w:lang w:val="it-IT"/>
        </w:rPr>
        <w:t xml:space="preserve"> </w:t>
      </w:r>
      <w:r w:rsidRPr="00D15C50">
        <w:rPr>
          <w:sz w:val="24"/>
          <w:lang w:val="it-IT"/>
        </w:rPr>
        <w:t>ss.mm.ii.</w:t>
      </w:r>
    </w:p>
    <w:p w:rsidR="002E16C1" w:rsidRDefault="006C0C5D">
      <w:pPr>
        <w:pStyle w:val="Titolo11"/>
        <w:spacing w:before="5"/>
        <w:jc w:val="both"/>
      </w:pPr>
      <w:r>
        <w:t>Art. 13 – Tracciabilità dei flussi finanziari</w:t>
      </w:r>
    </w:p>
    <w:p w:rsidR="002E16C1" w:rsidRPr="00D15C50" w:rsidRDefault="006C0C5D">
      <w:pPr>
        <w:pStyle w:val="Paragrafoelenco"/>
        <w:numPr>
          <w:ilvl w:val="0"/>
          <w:numId w:val="28"/>
        </w:numPr>
        <w:tabs>
          <w:tab w:val="left" w:pos="1391"/>
        </w:tabs>
        <w:spacing w:before="16" w:line="259" w:lineRule="auto"/>
        <w:ind w:right="594" w:firstLine="0"/>
        <w:jc w:val="both"/>
        <w:rPr>
          <w:sz w:val="24"/>
          <w:lang w:val="it-IT"/>
        </w:rPr>
      </w:pPr>
      <w:r w:rsidRPr="00D15C50">
        <w:rPr>
          <w:sz w:val="24"/>
          <w:lang w:val="it-IT"/>
        </w:rPr>
        <w:t>Tutti i movimenti finanziari connessi ai contratti pubblici devono essere effettuati tramite lo strumento del bonifico bancario o postale, oppure con altri strumenti idonei a garantire la piena tracciabilità delle operazioni (Legge n.136/2010 – D.L. n. 128/2010 – Legge n.</w:t>
      </w:r>
      <w:r w:rsidRPr="00D15C50">
        <w:rPr>
          <w:spacing w:val="-8"/>
          <w:sz w:val="24"/>
          <w:lang w:val="it-IT"/>
        </w:rPr>
        <w:t xml:space="preserve"> </w:t>
      </w:r>
      <w:r w:rsidRPr="00D15C50">
        <w:rPr>
          <w:sz w:val="24"/>
          <w:lang w:val="it-IT"/>
        </w:rPr>
        <w:t>217/2010).</w:t>
      </w:r>
    </w:p>
    <w:p w:rsidR="002E16C1" w:rsidRPr="00D15C50" w:rsidRDefault="006C0C5D">
      <w:pPr>
        <w:pStyle w:val="Paragrafoelenco"/>
        <w:numPr>
          <w:ilvl w:val="0"/>
          <w:numId w:val="28"/>
        </w:numPr>
        <w:tabs>
          <w:tab w:val="left" w:pos="1410"/>
        </w:tabs>
        <w:spacing w:before="2" w:line="259" w:lineRule="auto"/>
        <w:ind w:right="592" w:firstLine="0"/>
        <w:jc w:val="both"/>
        <w:rPr>
          <w:sz w:val="24"/>
          <w:lang w:val="it-IT"/>
        </w:rPr>
      </w:pPr>
      <w:r w:rsidRPr="00D15C50">
        <w:rPr>
          <w:sz w:val="24"/>
          <w:lang w:val="it-IT"/>
        </w:rPr>
        <w:t>A tale fine, i fornitori hanno l’obbligo di comunicare all’Istituzione Scolastica gli estremi identificativi dei conti correnti bancari o postali dedicati, anche in via non esclusiva, agli accrediti in esecuzione dei contratti pubblici, nonché di indicare le generalità e il codice fiscale delle persone delegate ad operare su tali</w:t>
      </w:r>
      <w:r w:rsidRPr="00D15C50">
        <w:rPr>
          <w:spacing w:val="-1"/>
          <w:sz w:val="24"/>
          <w:lang w:val="it-IT"/>
        </w:rPr>
        <w:t xml:space="preserve"> </w:t>
      </w:r>
      <w:r w:rsidRPr="00D15C50">
        <w:rPr>
          <w:sz w:val="24"/>
          <w:lang w:val="it-IT"/>
        </w:rPr>
        <w:t>conti.</w:t>
      </w:r>
    </w:p>
    <w:p w:rsidR="002E16C1" w:rsidRPr="00D15C50" w:rsidRDefault="006C0C5D">
      <w:pPr>
        <w:pStyle w:val="Paragrafoelenco"/>
        <w:numPr>
          <w:ilvl w:val="0"/>
          <w:numId w:val="28"/>
        </w:numPr>
        <w:tabs>
          <w:tab w:val="left" w:pos="1400"/>
        </w:tabs>
        <w:spacing w:line="259" w:lineRule="auto"/>
        <w:ind w:right="593" w:firstLine="0"/>
        <w:jc w:val="both"/>
        <w:rPr>
          <w:sz w:val="24"/>
          <w:lang w:val="it-IT"/>
        </w:rPr>
      </w:pPr>
      <w:r w:rsidRPr="00D15C50">
        <w:rPr>
          <w:sz w:val="24"/>
          <w:lang w:val="it-IT"/>
        </w:rPr>
        <w:t>L’Istituzione Scolastica ha l’obbligo di apporre su ogni ordinativo di pagamento il “Codice Identificativo di Gara” (cosiddetto CIG).</w:t>
      </w:r>
    </w:p>
    <w:p w:rsidR="002E16C1" w:rsidRPr="00D15C50" w:rsidRDefault="006C0C5D">
      <w:pPr>
        <w:pStyle w:val="Paragrafoelenco"/>
        <w:numPr>
          <w:ilvl w:val="0"/>
          <w:numId w:val="28"/>
        </w:numPr>
        <w:tabs>
          <w:tab w:val="left" w:pos="1348"/>
        </w:tabs>
        <w:spacing w:line="274" w:lineRule="exact"/>
        <w:ind w:left="1347" w:hanging="240"/>
        <w:jc w:val="both"/>
        <w:rPr>
          <w:sz w:val="24"/>
          <w:lang w:val="it-IT"/>
        </w:rPr>
      </w:pPr>
      <w:r w:rsidRPr="00D15C50">
        <w:rPr>
          <w:sz w:val="24"/>
          <w:lang w:val="it-IT"/>
        </w:rPr>
        <w:t>Sono esclusi dall’obbligo di indicazione del</w:t>
      </w:r>
      <w:r w:rsidRPr="00D15C50">
        <w:rPr>
          <w:spacing w:val="-2"/>
          <w:sz w:val="24"/>
          <w:lang w:val="it-IT"/>
        </w:rPr>
        <w:t xml:space="preserve"> </w:t>
      </w:r>
      <w:r w:rsidRPr="00D15C50">
        <w:rPr>
          <w:sz w:val="24"/>
          <w:lang w:val="it-IT"/>
        </w:rPr>
        <w:t>CIG:</w:t>
      </w:r>
    </w:p>
    <w:p w:rsidR="002E16C1" w:rsidRPr="00D15C50" w:rsidRDefault="006C0C5D">
      <w:pPr>
        <w:pStyle w:val="Paragrafoelenco"/>
        <w:numPr>
          <w:ilvl w:val="1"/>
          <w:numId w:val="28"/>
        </w:numPr>
        <w:tabs>
          <w:tab w:val="left" w:pos="1400"/>
        </w:tabs>
        <w:ind w:right="595"/>
        <w:rPr>
          <w:sz w:val="24"/>
          <w:lang w:val="it-IT"/>
        </w:rPr>
      </w:pPr>
      <w:r w:rsidRPr="00D15C50">
        <w:rPr>
          <w:sz w:val="24"/>
          <w:lang w:val="it-IT"/>
        </w:rPr>
        <w:t>le spese relative a incarichi di collaborazione ex art. 7 comma 6 del D.Lgs n. 165/2001 (incarichi occasionali di collaborazione per esigenze cui non è possibile far fronte con proprio</w:t>
      </w:r>
      <w:r w:rsidRPr="00D15C50">
        <w:rPr>
          <w:spacing w:val="-17"/>
          <w:sz w:val="24"/>
          <w:lang w:val="it-IT"/>
        </w:rPr>
        <w:t xml:space="preserve"> </w:t>
      </w:r>
      <w:r w:rsidRPr="00D15C50">
        <w:rPr>
          <w:sz w:val="24"/>
          <w:lang w:val="it-IT"/>
        </w:rPr>
        <w:t>personale);</w:t>
      </w:r>
    </w:p>
    <w:p w:rsidR="002E16C1" w:rsidRPr="00D15C50" w:rsidRDefault="006C0C5D">
      <w:pPr>
        <w:pStyle w:val="Paragrafoelenco"/>
        <w:numPr>
          <w:ilvl w:val="1"/>
          <w:numId w:val="28"/>
        </w:numPr>
        <w:tabs>
          <w:tab w:val="left" w:pos="1400"/>
        </w:tabs>
        <w:jc w:val="both"/>
        <w:rPr>
          <w:sz w:val="24"/>
          <w:lang w:val="it-IT"/>
        </w:rPr>
      </w:pPr>
      <w:r w:rsidRPr="00D15C50">
        <w:rPr>
          <w:sz w:val="24"/>
          <w:lang w:val="it-IT"/>
        </w:rPr>
        <w:t>le spese effettuate con il Fondo Minute</w:t>
      </w:r>
      <w:r w:rsidRPr="00D15C50">
        <w:rPr>
          <w:spacing w:val="-3"/>
          <w:sz w:val="24"/>
          <w:lang w:val="it-IT"/>
        </w:rPr>
        <w:t xml:space="preserve"> </w:t>
      </w:r>
      <w:r w:rsidRPr="00D15C50">
        <w:rPr>
          <w:sz w:val="24"/>
          <w:lang w:val="it-IT"/>
        </w:rPr>
        <w:t>Spese</w:t>
      </w:r>
    </w:p>
    <w:p w:rsidR="002E16C1" w:rsidRPr="00D15C50" w:rsidRDefault="006C0C5D">
      <w:pPr>
        <w:pStyle w:val="Paragrafoelenco"/>
        <w:numPr>
          <w:ilvl w:val="1"/>
          <w:numId w:val="28"/>
        </w:numPr>
        <w:tabs>
          <w:tab w:val="left" w:pos="1400"/>
        </w:tabs>
        <w:jc w:val="both"/>
        <w:rPr>
          <w:sz w:val="24"/>
          <w:lang w:val="it-IT"/>
        </w:rPr>
      </w:pPr>
      <w:r w:rsidRPr="00D15C50">
        <w:rPr>
          <w:sz w:val="24"/>
          <w:lang w:val="it-IT"/>
        </w:rPr>
        <w:t>i pagamenti a favore dei dipendenti e relativi</w:t>
      </w:r>
      <w:r w:rsidRPr="00D15C50">
        <w:rPr>
          <w:spacing w:val="-4"/>
          <w:sz w:val="24"/>
          <w:lang w:val="it-IT"/>
        </w:rPr>
        <w:t xml:space="preserve"> </w:t>
      </w:r>
      <w:r w:rsidRPr="00D15C50">
        <w:rPr>
          <w:sz w:val="24"/>
          <w:lang w:val="it-IT"/>
        </w:rPr>
        <w:t>oneri;</w:t>
      </w:r>
    </w:p>
    <w:p w:rsidR="002E16C1" w:rsidRPr="00D15C50" w:rsidRDefault="006C0C5D">
      <w:pPr>
        <w:pStyle w:val="Paragrafoelenco"/>
        <w:numPr>
          <w:ilvl w:val="1"/>
          <w:numId w:val="28"/>
        </w:numPr>
        <w:tabs>
          <w:tab w:val="left" w:pos="1400"/>
        </w:tabs>
        <w:jc w:val="both"/>
        <w:rPr>
          <w:sz w:val="24"/>
          <w:lang w:val="it-IT"/>
        </w:rPr>
      </w:pPr>
      <w:r w:rsidRPr="00D15C50">
        <w:rPr>
          <w:sz w:val="24"/>
          <w:lang w:val="it-IT"/>
        </w:rPr>
        <w:t>i pagamenti a favore di gestori e fornitori di pubblici</w:t>
      </w:r>
      <w:r w:rsidRPr="00D15C50">
        <w:rPr>
          <w:spacing w:val="-3"/>
          <w:sz w:val="24"/>
          <w:lang w:val="it-IT"/>
        </w:rPr>
        <w:t xml:space="preserve"> </w:t>
      </w:r>
      <w:r w:rsidRPr="00D15C50">
        <w:rPr>
          <w:sz w:val="24"/>
          <w:lang w:val="it-IT"/>
        </w:rPr>
        <w:t>servizi.</w:t>
      </w:r>
    </w:p>
    <w:p w:rsidR="002E16C1" w:rsidRPr="00D15C50" w:rsidRDefault="002E16C1">
      <w:pPr>
        <w:pStyle w:val="Corpotesto"/>
        <w:spacing w:before="4"/>
        <w:ind w:left="0"/>
        <w:rPr>
          <w:lang w:val="it-IT"/>
        </w:rPr>
      </w:pPr>
    </w:p>
    <w:p w:rsidR="002E16C1" w:rsidRPr="00D15C50" w:rsidRDefault="006C0C5D">
      <w:pPr>
        <w:pStyle w:val="Titolo11"/>
        <w:spacing w:before="1"/>
        <w:jc w:val="both"/>
        <w:rPr>
          <w:lang w:val="it-IT"/>
        </w:rPr>
      </w:pPr>
      <w:r w:rsidRPr="00D15C50">
        <w:rPr>
          <w:lang w:val="it-IT"/>
        </w:rPr>
        <w:t>Art. 14 – Verifica delle forniture e delle prestazioni – Commissione collaudo</w:t>
      </w:r>
    </w:p>
    <w:p w:rsidR="002E16C1" w:rsidRPr="00D15C50" w:rsidRDefault="006C0C5D">
      <w:pPr>
        <w:pStyle w:val="Paragrafoelenco"/>
        <w:numPr>
          <w:ilvl w:val="0"/>
          <w:numId w:val="27"/>
        </w:numPr>
        <w:tabs>
          <w:tab w:val="left" w:pos="1355"/>
        </w:tabs>
        <w:spacing w:before="180" w:line="259" w:lineRule="auto"/>
        <w:ind w:right="592" w:firstLine="0"/>
        <w:jc w:val="both"/>
        <w:rPr>
          <w:sz w:val="24"/>
          <w:lang w:val="it-IT"/>
        </w:rPr>
      </w:pPr>
      <w:r w:rsidRPr="00D15C50">
        <w:rPr>
          <w:sz w:val="24"/>
          <w:lang w:val="it-IT"/>
        </w:rPr>
        <w:t xml:space="preserve">Ai sensi dell’art. </w:t>
      </w:r>
      <w:r w:rsidRPr="00D15C50">
        <w:rPr>
          <w:color w:val="000009"/>
          <w:sz w:val="24"/>
          <w:lang w:val="it-IT"/>
        </w:rPr>
        <w:t xml:space="preserve">102 del d.lgs </w:t>
      </w:r>
      <w:r w:rsidRPr="00D15C50">
        <w:rPr>
          <w:sz w:val="24"/>
          <w:lang w:val="it-IT"/>
        </w:rPr>
        <w:t xml:space="preserve">50 del 2016 le forniture di beni e servizi acquisiti nell’ambito del presente regolamento sono soggetti ad attestazione di regolare fornitura e/o a collaudo. </w:t>
      </w:r>
      <w:r w:rsidRPr="00D15C50">
        <w:rPr>
          <w:spacing w:val="-3"/>
          <w:sz w:val="24"/>
          <w:lang w:val="it-IT"/>
        </w:rPr>
        <w:t xml:space="preserve">Il  </w:t>
      </w:r>
      <w:r w:rsidRPr="00D15C50">
        <w:rPr>
          <w:sz w:val="24"/>
          <w:lang w:val="it-IT"/>
        </w:rPr>
        <w:t>pagamento delle fatture potrà essere disposto solo dopo l’emissione del certificato di collaudo o dell’attestazione di regolarità della</w:t>
      </w:r>
      <w:r w:rsidRPr="00D15C50">
        <w:rPr>
          <w:spacing w:val="-4"/>
          <w:sz w:val="24"/>
          <w:lang w:val="it-IT"/>
        </w:rPr>
        <w:t xml:space="preserve"> </w:t>
      </w:r>
      <w:r w:rsidRPr="00D15C50">
        <w:rPr>
          <w:sz w:val="24"/>
          <w:lang w:val="it-IT"/>
        </w:rPr>
        <w:t>fornitura.</w:t>
      </w:r>
    </w:p>
    <w:p w:rsidR="002E16C1" w:rsidRPr="00D15C50" w:rsidRDefault="006C0C5D">
      <w:pPr>
        <w:pStyle w:val="Paragrafoelenco"/>
        <w:numPr>
          <w:ilvl w:val="0"/>
          <w:numId w:val="27"/>
        </w:numPr>
        <w:tabs>
          <w:tab w:val="left" w:pos="1369"/>
        </w:tabs>
        <w:spacing w:line="259" w:lineRule="auto"/>
        <w:ind w:right="592" w:firstLine="0"/>
        <w:jc w:val="both"/>
        <w:rPr>
          <w:sz w:val="24"/>
          <w:lang w:val="it-IT"/>
        </w:rPr>
      </w:pPr>
      <w:r w:rsidRPr="00D15C50">
        <w:rPr>
          <w:sz w:val="24"/>
          <w:lang w:val="it-IT"/>
        </w:rPr>
        <w:t xml:space="preserve">Ai sensi dell’art. 1 del D. Lgs. 192/2012, le procedure di attestazione di regolare fornitura o le operazioni di collaudo non possono avere una durata superiore a 30 giorni dalla  data  della consegna della merce o della prestazione del servizio, salvo che sia  diversamente  ed  espressamente concordato dalle parti e previsto nella documentazione di gara e purché ciò non sia gravemente iniquo per il creditore. L'accordo deve essere provato per iscritto. </w:t>
      </w:r>
      <w:r w:rsidRPr="00D15C50">
        <w:rPr>
          <w:spacing w:val="-3"/>
          <w:sz w:val="24"/>
          <w:lang w:val="it-IT"/>
        </w:rPr>
        <w:t xml:space="preserve">In </w:t>
      </w:r>
      <w:r w:rsidRPr="00D15C50">
        <w:rPr>
          <w:sz w:val="24"/>
          <w:lang w:val="it-IT"/>
        </w:rPr>
        <w:t>ogni caso, il termine per le procedure di attestazione di regolare fornitura o le operazioni di collaudo non può superare i 60 giorni.</w:t>
      </w:r>
    </w:p>
    <w:p w:rsidR="002E16C1" w:rsidRDefault="006C0C5D">
      <w:pPr>
        <w:pStyle w:val="Paragrafoelenco"/>
        <w:numPr>
          <w:ilvl w:val="0"/>
          <w:numId w:val="27"/>
        </w:numPr>
        <w:tabs>
          <w:tab w:val="left" w:pos="1427"/>
        </w:tabs>
        <w:spacing w:before="163" w:line="259" w:lineRule="auto"/>
        <w:ind w:right="593" w:firstLine="0"/>
        <w:jc w:val="both"/>
        <w:rPr>
          <w:sz w:val="24"/>
        </w:rPr>
      </w:pPr>
      <w:r w:rsidRPr="00D15C50">
        <w:rPr>
          <w:spacing w:val="-3"/>
          <w:sz w:val="24"/>
          <w:lang w:val="it-IT"/>
        </w:rPr>
        <w:t xml:space="preserve">Le </w:t>
      </w:r>
      <w:r w:rsidRPr="00D15C50">
        <w:rPr>
          <w:sz w:val="24"/>
          <w:lang w:val="it-IT"/>
        </w:rPr>
        <w:t xml:space="preserve">operazioni di collaudo vengono svolte dal personale della scuola munito di adeguata competenza tecnica, nominato dal Dirigente Scolastico. </w:t>
      </w:r>
      <w:r>
        <w:rPr>
          <w:sz w:val="24"/>
        </w:rPr>
        <w:t>Del collaudo è redatto apposito</w:t>
      </w:r>
      <w:r>
        <w:rPr>
          <w:spacing w:val="-16"/>
          <w:sz w:val="24"/>
        </w:rPr>
        <w:t xml:space="preserve"> </w:t>
      </w:r>
      <w:r>
        <w:rPr>
          <w:sz w:val="24"/>
        </w:rPr>
        <w:t>verbale.</w:t>
      </w:r>
    </w:p>
    <w:p w:rsidR="002E16C1" w:rsidRPr="00D15C50" w:rsidRDefault="006C0C5D">
      <w:pPr>
        <w:pStyle w:val="Paragrafoelenco"/>
        <w:numPr>
          <w:ilvl w:val="0"/>
          <w:numId w:val="27"/>
        </w:numPr>
        <w:tabs>
          <w:tab w:val="left" w:pos="1516"/>
        </w:tabs>
        <w:spacing w:line="259" w:lineRule="auto"/>
        <w:ind w:right="592" w:firstLine="0"/>
        <w:jc w:val="both"/>
        <w:rPr>
          <w:sz w:val="24"/>
          <w:lang w:val="it-IT"/>
        </w:rPr>
      </w:pPr>
      <w:r w:rsidRPr="00D15C50">
        <w:rPr>
          <w:spacing w:val="-3"/>
          <w:sz w:val="24"/>
          <w:lang w:val="it-IT"/>
        </w:rPr>
        <w:t xml:space="preserve">Il </w:t>
      </w:r>
      <w:r w:rsidRPr="00D15C50">
        <w:rPr>
          <w:sz w:val="24"/>
          <w:lang w:val="it-IT"/>
        </w:rPr>
        <w:t>Dirigente Scolastico nomina un’apposita commissione a composizione variabile (“Commissione collaudo”), a seconda delle professionalità e competenze inerenti ai beni e/o servizi da collaudare. La commissione può essere integrata, anche con personale esterno, con provvedimento del Dirigente, di volta in volta che le esigenze dovessero</w:t>
      </w:r>
      <w:r w:rsidRPr="00D15C50">
        <w:rPr>
          <w:spacing w:val="-7"/>
          <w:sz w:val="24"/>
          <w:lang w:val="it-IT"/>
        </w:rPr>
        <w:t xml:space="preserve"> </w:t>
      </w:r>
      <w:r w:rsidRPr="00D15C50">
        <w:rPr>
          <w:sz w:val="24"/>
          <w:lang w:val="it-IT"/>
        </w:rPr>
        <w:t>richiederlo.</w:t>
      </w:r>
    </w:p>
    <w:p w:rsidR="002E16C1" w:rsidRPr="00D15C50" w:rsidRDefault="006C0C5D">
      <w:pPr>
        <w:pStyle w:val="Paragrafoelenco"/>
        <w:numPr>
          <w:ilvl w:val="0"/>
          <w:numId w:val="27"/>
        </w:numPr>
        <w:tabs>
          <w:tab w:val="left" w:pos="1386"/>
        </w:tabs>
        <w:spacing w:line="256" w:lineRule="auto"/>
        <w:ind w:right="594" w:firstLine="0"/>
        <w:jc w:val="both"/>
        <w:rPr>
          <w:sz w:val="24"/>
          <w:lang w:val="it-IT"/>
        </w:rPr>
      </w:pPr>
      <w:r w:rsidRPr="00D15C50">
        <w:rPr>
          <w:sz w:val="24"/>
          <w:lang w:val="it-IT"/>
        </w:rPr>
        <w:t>Il Direttore dei servizi generali e amministrativi è membro di diritto della Commissione, con compiti di tenuta degli</w:t>
      </w:r>
      <w:r w:rsidRPr="00D15C50">
        <w:rPr>
          <w:spacing w:val="-2"/>
          <w:sz w:val="24"/>
          <w:lang w:val="it-IT"/>
        </w:rPr>
        <w:t xml:space="preserve"> </w:t>
      </w:r>
      <w:r w:rsidRPr="00D15C50">
        <w:rPr>
          <w:sz w:val="24"/>
          <w:lang w:val="it-IT"/>
        </w:rPr>
        <w:t>atti.</w:t>
      </w:r>
    </w:p>
    <w:p w:rsidR="002E16C1" w:rsidRPr="00D15C50" w:rsidRDefault="006C0C5D">
      <w:pPr>
        <w:pStyle w:val="Titolo11"/>
        <w:jc w:val="both"/>
        <w:rPr>
          <w:lang w:val="it-IT"/>
        </w:rPr>
      </w:pPr>
      <w:r w:rsidRPr="00D15C50">
        <w:rPr>
          <w:lang w:val="it-IT"/>
        </w:rPr>
        <w:t>Art. 15 – Requisiti soggettivi dei fornitori e relative verifiche</w:t>
      </w:r>
    </w:p>
    <w:p w:rsidR="002E16C1" w:rsidRPr="00D15C50" w:rsidRDefault="006C0C5D">
      <w:pPr>
        <w:pStyle w:val="Corpotesto"/>
        <w:spacing w:before="179" w:line="259" w:lineRule="auto"/>
        <w:ind w:right="592"/>
        <w:jc w:val="both"/>
        <w:rPr>
          <w:lang w:val="it-IT"/>
        </w:rPr>
      </w:pPr>
      <w:r w:rsidRPr="00D15C50">
        <w:rPr>
          <w:b/>
          <w:lang w:val="it-IT"/>
        </w:rPr>
        <w:t xml:space="preserve">1. </w:t>
      </w:r>
      <w:r w:rsidRPr="00D15C50">
        <w:rPr>
          <w:lang w:val="it-IT"/>
        </w:rPr>
        <w:t>Considerata l’esigenza di garantire che l’Istituzione scolastica abbia un contraente idoneo ed in grado di rendere una prestazione della qualità ritenuta necessaria, si richiamano le disposizioni</w:t>
      </w:r>
    </w:p>
    <w:p w:rsidR="002E16C1" w:rsidRPr="00D15C50" w:rsidRDefault="002E16C1">
      <w:pPr>
        <w:spacing w:line="259" w:lineRule="auto"/>
        <w:jc w:val="both"/>
        <w:rPr>
          <w:lang w:val="it-IT"/>
        </w:rPr>
        <w:sectPr w:rsidR="002E16C1" w:rsidRPr="00D15C50">
          <w:pgSz w:w="11900" w:h="16840"/>
          <w:pgMar w:top="620" w:right="220" w:bottom="840" w:left="340" w:header="0" w:footer="641" w:gutter="0"/>
          <w:cols w:space="720"/>
        </w:sectPr>
      </w:pPr>
    </w:p>
    <w:p w:rsidR="002E16C1" w:rsidRPr="00D15C50" w:rsidRDefault="006C0C5D">
      <w:pPr>
        <w:pStyle w:val="Corpotesto"/>
        <w:spacing w:before="60" w:line="256" w:lineRule="auto"/>
        <w:ind w:right="592"/>
        <w:jc w:val="both"/>
        <w:rPr>
          <w:lang w:val="it-IT"/>
        </w:rPr>
      </w:pPr>
      <w:r w:rsidRPr="00D15C50">
        <w:rPr>
          <w:lang w:val="it-IT"/>
        </w:rPr>
        <w:lastRenderedPageBreak/>
        <w:t>contenute nell’art 80 del codice degli appalti che costituiscono “motivo di esclusione” e si considerano parte integrante del presente regolamento</w:t>
      </w:r>
    </w:p>
    <w:p w:rsidR="002E16C1" w:rsidRPr="00D15C50" w:rsidRDefault="006C0C5D">
      <w:pPr>
        <w:pStyle w:val="Titolo11"/>
        <w:jc w:val="both"/>
        <w:rPr>
          <w:lang w:val="it-IT"/>
        </w:rPr>
      </w:pPr>
      <w:r w:rsidRPr="00D15C50">
        <w:rPr>
          <w:lang w:val="it-IT"/>
        </w:rPr>
        <w:t>Art. 16 – Certificazione antimafia</w:t>
      </w:r>
    </w:p>
    <w:p w:rsidR="002E16C1" w:rsidRPr="00D15C50" w:rsidRDefault="006C0C5D">
      <w:pPr>
        <w:pStyle w:val="Corpotesto"/>
        <w:spacing w:before="180" w:line="259" w:lineRule="auto"/>
        <w:ind w:left="1467" w:right="595" w:hanging="360"/>
        <w:jc w:val="both"/>
        <w:rPr>
          <w:lang w:val="it-IT"/>
        </w:rPr>
      </w:pPr>
      <w:r w:rsidRPr="00D15C50">
        <w:rPr>
          <w:b/>
          <w:color w:val="000009"/>
          <w:lang w:val="it-IT"/>
        </w:rPr>
        <w:t xml:space="preserve">1. </w:t>
      </w:r>
      <w:r w:rsidRPr="00D15C50">
        <w:rPr>
          <w:color w:val="000009"/>
          <w:lang w:val="it-IT"/>
        </w:rPr>
        <w:t>La certificazione antimafia sarà acquisita dall’Istituzione Scolastica, secondo quanto previsto dal D.lgs 159 del 2011, art 83 nel rispetto delle soglie comunitarie utilizzando la procedura prevista con l’attivazione della Banca Dati nazionale unica (BDNA).</w:t>
      </w:r>
    </w:p>
    <w:p w:rsidR="002E16C1" w:rsidRPr="00D15C50" w:rsidRDefault="002E16C1">
      <w:pPr>
        <w:pStyle w:val="Corpotesto"/>
        <w:spacing w:before="1"/>
        <w:ind w:left="0"/>
        <w:rPr>
          <w:sz w:val="26"/>
          <w:lang w:val="it-IT"/>
        </w:rPr>
      </w:pPr>
    </w:p>
    <w:p w:rsidR="002E16C1" w:rsidRPr="00D15C50" w:rsidRDefault="006C0C5D">
      <w:pPr>
        <w:pStyle w:val="Titolo11"/>
        <w:spacing w:before="0"/>
        <w:jc w:val="both"/>
        <w:rPr>
          <w:lang w:val="it-IT"/>
        </w:rPr>
      </w:pPr>
      <w:r w:rsidRPr="00D15C50">
        <w:rPr>
          <w:lang w:val="it-IT"/>
        </w:rPr>
        <w:t>Art. 17 – Il Responsabile Unico del Procedimento (RUP)</w:t>
      </w:r>
    </w:p>
    <w:p w:rsidR="002E16C1" w:rsidRPr="00D15C50" w:rsidRDefault="006C0C5D">
      <w:pPr>
        <w:pStyle w:val="Paragrafoelenco"/>
        <w:numPr>
          <w:ilvl w:val="0"/>
          <w:numId w:val="26"/>
        </w:numPr>
        <w:tabs>
          <w:tab w:val="left" w:pos="1360"/>
        </w:tabs>
        <w:spacing w:before="179" w:line="259" w:lineRule="auto"/>
        <w:ind w:right="591" w:firstLine="0"/>
        <w:jc w:val="both"/>
        <w:rPr>
          <w:sz w:val="24"/>
          <w:lang w:val="it-IT"/>
        </w:rPr>
      </w:pPr>
      <w:r w:rsidRPr="00D15C50">
        <w:rPr>
          <w:sz w:val="24"/>
          <w:lang w:val="it-IT"/>
        </w:rPr>
        <w:t xml:space="preserve">Ai sensi degli artt. 4, 5 e 6 della L. 241/90, </w:t>
      </w:r>
      <w:r w:rsidRPr="00D15C50">
        <w:rPr>
          <w:color w:val="000009"/>
          <w:sz w:val="24"/>
          <w:lang w:val="it-IT"/>
        </w:rPr>
        <w:t>dell’art. 31 del D. Lgs. 50/2016</w:t>
      </w:r>
      <w:r w:rsidRPr="00D15C50">
        <w:rPr>
          <w:sz w:val="24"/>
          <w:lang w:val="it-IT"/>
        </w:rPr>
        <w:t>, ogni qualvolta sarà emanato un bando di gara, dovrà essere indicato il nominativo del Responsabile Unico del Procedimento e le modalità di comunicazione con</w:t>
      </w:r>
      <w:r w:rsidRPr="00D15C50">
        <w:rPr>
          <w:spacing w:val="-5"/>
          <w:sz w:val="24"/>
          <w:lang w:val="it-IT"/>
        </w:rPr>
        <w:t xml:space="preserve"> </w:t>
      </w:r>
      <w:r w:rsidRPr="00D15C50">
        <w:rPr>
          <w:sz w:val="24"/>
          <w:lang w:val="it-IT"/>
        </w:rPr>
        <w:t>quest’ultimo.</w:t>
      </w:r>
    </w:p>
    <w:p w:rsidR="002E16C1" w:rsidRPr="00D15C50" w:rsidRDefault="006C0C5D">
      <w:pPr>
        <w:pStyle w:val="Paragrafoelenco"/>
        <w:numPr>
          <w:ilvl w:val="0"/>
          <w:numId w:val="26"/>
        </w:numPr>
        <w:tabs>
          <w:tab w:val="left" w:pos="1398"/>
        </w:tabs>
        <w:spacing w:line="259" w:lineRule="auto"/>
        <w:ind w:right="592" w:firstLine="0"/>
        <w:jc w:val="both"/>
        <w:rPr>
          <w:sz w:val="24"/>
          <w:lang w:val="it-IT"/>
        </w:rPr>
      </w:pPr>
      <w:r w:rsidRPr="00D15C50">
        <w:rPr>
          <w:spacing w:val="-3"/>
          <w:sz w:val="24"/>
          <w:lang w:val="it-IT"/>
        </w:rPr>
        <w:t xml:space="preserve">Il </w:t>
      </w:r>
      <w:r w:rsidRPr="00D15C50">
        <w:rPr>
          <w:sz w:val="24"/>
          <w:lang w:val="it-IT"/>
        </w:rPr>
        <w:t>RUP ha funzioni di gestione, di controllo e di vigilanza dell’intero ciclo dell’appalto, ivi compresa la fase dell’esecuzione. Le sue competenze sono di carattere tecnico, economico- finanziario, amministrativo, organizzativo e</w:t>
      </w:r>
      <w:r w:rsidRPr="00D15C50">
        <w:rPr>
          <w:spacing w:val="-2"/>
          <w:sz w:val="24"/>
          <w:lang w:val="it-IT"/>
        </w:rPr>
        <w:t xml:space="preserve"> </w:t>
      </w:r>
      <w:r w:rsidRPr="00D15C50">
        <w:rPr>
          <w:sz w:val="24"/>
          <w:lang w:val="it-IT"/>
        </w:rPr>
        <w:t>legale.</w:t>
      </w:r>
    </w:p>
    <w:p w:rsidR="002E16C1" w:rsidRPr="00D15C50" w:rsidRDefault="006C0C5D">
      <w:pPr>
        <w:pStyle w:val="Paragrafoelenco"/>
        <w:numPr>
          <w:ilvl w:val="0"/>
          <w:numId w:val="26"/>
        </w:numPr>
        <w:tabs>
          <w:tab w:val="left" w:pos="1348"/>
        </w:tabs>
        <w:spacing w:line="274" w:lineRule="exact"/>
        <w:ind w:left="1347" w:hanging="240"/>
        <w:jc w:val="both"/>
        <w:rPr>
          <w:sz w:val="24"/>
          <w:lang w:val="it-IT"/>
        </w:rPr>
      </w:pPr>
      <w:r w:rsidRPr="00D15C50">
        <w:rPr>
          <w:sz w:val="24"/>
          <w:lang w:val="it-IT"/>
        </w:rPr>
        <w:t>Fra i compiti più significativi del Responsabile del procedimento si segnalano i</w:t>
      </w:r>
      <w:r w:rsidRPr="00D15C50">
        <w:rPr>
          <w:spacing w:val="-10"/>
          <w:sz w:val="24"/>
          <w:lang w:val="it-IT"/>
        </w:rPr>
        <w:t xml:space="preserve"> </w:t>
      </w:r>
      <w:r w:rsidRPr="00D15C50">
        <w:rPr>
          <w:sz w:val="24"/>
          <w:lang w:val="it-IT"/>
        </w:rPr>
        <w:t>seguenti:</w:t>
      </w:r>
    </w:p>
    <w:p w:rsidR="002E16C1" w:rsidRPr="00D15C50" w:rsidRDefault="006C0C5D">
      <w:pPr>
        <w:pStyle w:val="Paragrafoelenco"/>
        <w:numPr>
          <w:ilvl w:val="0"/>
          <w:numId w:val="25"/>
        </w:numPr>
        <w:tabs>
          <w:tab w:val="left" w:pos="1399"/>
          <w:tab w:val="left" w:pos="1400"/>
          <w:tab w:val="left" w:pos="9576"/>
        </w:tabs>
        <w:ind w:right="594" w:hanging="436"/>
        <w:rPr>
          <w:sz w:val="24"/>
          <w:lang w:val="it-IT"/>
        </w:rPr>
      </w:pPr>
      <w:r w:rsidRPr="00D15C50">
        <w:rPr>
          <w:sz w:val="24"/>
          <w:lang w:val="it-IT"/>
        </w:rPr>
        <w:t>vigilare</w:t>
      </w:r>
      <w:r w:rsidRPr="00D15C50">
        <w:rPr>
          <w:spacing w:val="48"/>
          <w:sz w:val="24"/>
          <w:lang w:val="it-IT"/>
        </w:rPr>
        <w:t xml:space="preserve"> </w:t>
      </w:r>
      <w:r w:rsidRPr="00D15C50">
        <w:rPr>
          <w:sz w:val="24"/>
          <w:lang w:val="it-IT"/>
        </w:rPr>
        <w:t>sulle</w:t>
      </w:r>
      <w:r w:rsidRPr="00D15C50">
        <w:rPr>
          <w:spacing w:val="46"/>
          <w:sz w:val="24"/>
          <w:lang w:val="it-IT"/>
        </w:rPr>
        <w:t xml:space="preserve"> </w:t>
      </w:r>
      <w:r w:rsidRPr="00D15C50">
        <w:rPr>
          <w:sz w:val="24"/>
          <w:lang w:val="it-IT"/>
        </w:rPr>
        <w:t>fasi</w:t>
      </w:r>
      <w:r w:rsidRPr="00D15C50">
        <w:rPr>
          <w:spacing w:val="47"/>
          <w:sz w:val="24"/>
          <w:lang w:val="it-IT"/>
        </w:rPr>
        <w:t xml:space="preserve"> </w:t>
      </w:r>
      <w:r w:rsidRPr="00D15C50">
        <w:rPr>
          <w:sz w:val="24"/>
          <w:lang w:val="it-IT"/>
        </w:rPr>
        <w:t>di</w:t>
      </w:r>
      <w:r w:rsidRPr="00D15C50">
        <w:rPr>
          <w:spacing w:val="47"/>
          <w:sz w:val="24"/>
          <w:lang w:val="it-IT"/>
        </w:rPr>
        <w:t xml:space="preserve"> </w:t>
      </w:r>
      <w:r w:rsidRPr="00D15C50">
        <w:rPr>
          <w:sz w:val="24"/>
          <w:lang w:val="it-IT"/>
        </w:rPr>
        <w:t>affidamento,</w:t>
      </w:r>
      <w:r w:rsidRPr="00D15C50">
        <w:rPr>
          <w:spacing w:val="47"/>
          <w:sz w:val="24"/>
          <w:lang w:val="it-IT"/>
        </w:rPr>
        <w:t xml:space="preserve"> </w:t>
      </w:r>
      <w:r w:rsidRPr="00D15C50">
        <w:rPr>
          <w:sz w:val="24"/>
          <w:lang w:val="it-IT"/>
        </w:rPr>
        <w:t>di</w:t>
      </w:r>
      <w:r w:rsidRPr="00D15C50">
        <w:rPr>
          <w:spacing w:val="47"/>
          <w:sz w:val="24"/>
          <w:lang w:val="it-IT"/>
        </w:rPr>
        <w:t xml:space="preserve"> </w:t>
      </w:r>
      <w:r w:rsidRPr="00D15C50">
        <w:rPr>
          <w:sz w:val="24"/>
          <w:lang w:val="it-IT"/>
        </w:rPr>
        <w:t>elaborazione</w:t>
      </w:r>
      <w:r w:rsidRPr="00D15C50">
        <w:rPr>
          <w:spacing w:val="46"/>
          <w:sz w:val="24"/>
          <w:lang w:val="it-IT"/>
        </w:rPr>
        <w:t xml:space="preserve"> </w:t>
      </w:r>
      <w:r w:rsidRPr="00D15C50">
        <w:rPr>
          <w:sz w:val="24"/>
          <w:lang w:val="it-IT"/>
        </w:rPr>
        <w:t>e</w:t>
      </w:r>
      <w:r w:rsidRPr="00D15C50">
        <w:rPr>
          <w:spacing w:val="48"/>
          <w:sz w:val="24"/>
          <w:lang w:val="it-IT"/>
        </w:rPr>
        <w:t xml:space="preserve"> </w:t>
      </w:r>
      <w:r w:rsidRPr="00D15C50">
        <w:rPr>
          <w:sz w:val="24"/>
          <w:lang w:val="it-IT"/>
        </w:rPr>
        <w:t>approvazione</w:t>
      </w:r>
      <w:r w:rsidRPr="00D15C50">
        <w:rPr>
          <w:spacing w:val="46"/>
          <w:sz w:val="24"/>
          <w:lang w:val="it-IT"/>
        </w:rPr>
        <w:t xml:space="preserve"> </w:t>
      </w:r>
      <w:r w:rsidRPr="00D15C50">
        <w:rPr>
          <w:sz w:val="24"/>
          <w:lang w:val="it-IT"/>
        </w:rPr>
        <w:t>del</w:t>
      </w:r>
      <w:r w:rsidRPr="00D15C50">
        <w:rPr>
          <w:spacing w:val="50"/>
          <w:sz w:val="24"/>
          <w:lang w:val="it-IT"/>
        </w:rPr>
        <w:t xml:space="preserve"> </w:t>
      </w:r>
      <w:r w:rsidRPr="00D15C50">
        <w:rPr>
          <w:sz w:val="24"/>
          <w:lang w:val="it-IT"/>
        </w:rPr>
        <w:t>progetto</w:t>
      </w:r>
      <w:r w:rsidRPr="00D15C50">
        <w:rPr>
          <w:sz w:val="24"/>
          <w:lang w:val="it-IT"/>
        </w:rPr>
        <w:tab/>
        <w:t>preliminare, definitivo ed</w:t>
      </w:r>
      <w:r w:rsidRPr="00D15C50">
        <w:rPr>
          <w:spacing w:val="-1"/>
          <w:sz w:val="24"/>
          <w:lang w:val="it-IT"/>
        </w:rPr>
        <w:t xml:space="preserve"> </w:t>
      </w:r>
      <w:r w:rsidRPr="00D15C50">
        <w:rPr>
          <w:sz w:val="24"/>
          <w:lang w:val="it-IT"/>
        </w:rPr>
        <w:t>esecutivo;</w:t>
      </w:r>
    </w:p>
    <w:p w:rsidR="002E16C1" w:rsidRPr="00D15C50" w:rsidRDefault="006C0C5D">
      <w:pPr>
        <w:pStyle w:val="Paragrafoelenco"/>
        <w:numPr>
          <w:ilvl w:val="0"/>
          <w:numId w:val="25"/>
        </w:numPr>
        <w:tabs>
          <w:tab w:val="left" w:pos="1399"/>
          <w:tab w:val="left" w:pos="1400"/>
        </w:tabs>
        <w:ind w:right="592" w:hanging="436"/>
        <w:rPr>
          <w:sz w:val="24"/>
          <w:lang w:val="it-IT"/>
        </w:rPr>
      </w:pPr>
      <w:r w:rsidRPr="00D15C50">
        <w:rPr>
          <w:sz w:val="24"/>
          <w:lang w:val="it-IT"/>
        </w:rPr>
        <w:t>vigilare sul corretto e razionale svolgimento delle procedure (comprese quelle di scelta del contraente);</w:t>
      </w:r>
    </w:p>
    <w:p w:rsidR="002E16C1" w:rsidRPr="00D15C50" w:rsidRDefault="006C0C5D">
      <w:pPr>
        <w:pStyle w:val="Paragrafoelenco"/>
        <w:numPr>
          <w:ilvl w:val="0"/>
          <w:numId w:val="25"/>
        </w:numPr>
        <w:tabs>
          <w:tab w:val="left" w:pos="1399"/>
          <w:tab w:val="left" w:pos="1400"/>
        </w:tabs>
        <w:ind w:right="592" w:hanging="436"/>
        <w:rPr>
          <w:sz w:val="24"/>
          <w:lang w:val="it-IT"/>
        </w:rPr>
      </w:pPr>
      <w:r w:rsidRPr="00D15C50">
        <w:rPr>
          <w:sz w:val="24"/>
          <w:lang w:val="it-IT"/>
        </w:rPr>
        <w:t>effettuare un controllo periodico del rispetto dei tempi programmati e del livello di prestazione, qualità e</w:t>
      </w:r>
      <w:r w:rsidRPr="00D15C50">
        <w:rPr>
          <w:spacing w:val="-3"/>
          <w:sz w:val="24"/>
          <w:lang w:val="it-IT"/>
        </w:rPr>
        <w:t xml:space="preserve"> </w:t>
      </w:r>
      <w:r w:rsidRPr="00D15C50">
        <w:rPr>
          <w:sz w:val="24"/>
          <w:lang w:val="it-IT"/>
        </w:rPr>
        <w:t>prezzo;</w:t>
      </w:r>
    </w:p>
    <w:p w:rsidR="002E16C1" w:rsidRPr="00D15C50" w:rsidRDefault="006C0C5D">
      <w:pPr>
        <w:pStyle w:val="Paragrafoelenco"/>
        <w:numPr>
          <w:ilvl w:val="0"/>
          <w:numId w:val="25"/>
        </w:numPr>
        <w:tabs>
          <w:tab w:val="left" w:pos="1399"/>
          <w:tab w:val="left" w:pos="1400"/>
        </w:tabs>
        <w:ind w:hanging="436"/>
        <w:rPr>
          <w:sz w:val="24"/>
          <w:lang w:val="it-IT"/>
        </w:rPr>
      </w:pPr>
      <w:r w:rsidRPr="00D15C50">
        <w:rPr>
          <w:sz w:val="24"/>
          <w:lang w:val="it-IT"/>
        </w:rPr>
        <w:t>gestire le fasi di esecuzione e di</w:t>
      </w:r>
      <w:r w:rsidRPr="00D15C50">
        <w:rPr>
          <w:spacing w:val="-5"/>
          <w:sz w:val="24"/>
          <w:lang w:val="it-IT"/>
        </w:rPr>
        <w:t xml:space="preserve"> </w:t>
      </w:r>
      <w:r w:rsidRPr="00D15C50">
        <w:rPr>
          <w:sz w:val="24"/>
          <w:lang w:val="it-IT"/>
        </w:rPr>
        <w:t>collaudo;</w:t>
      </w:r>
    </w:p>
    <w:p w:rsidR="002E16C1" w:rsidRPr="00D15C50" w:rsidRDefault="006C0C5D">
      <w:pPr>
        <w:pStyle w:val="Paragrafoelenco"/>
        <w:numPr>
          <w:ilvl w:val="0"/>
          <w:numId w:val="25"/>
        </w:numPr>
        <w:tabs>
          <w:tab w:val="left" w:pos="1399"/>
          <w:tab w:val="left" w:pos="1400"/>
          <w:tab w:val="left" w:pos="2225"/>
          <w:tab w:val="left" w:pos="2626"/>
          <w:tab w:val="left" w:pos="4426"/>
          <w:tab w:val="left" w:pos="5371"/>
          <w:tab w:val="left" w:pos="5945"/>
          <w:tab w:val="left" w:pos="6521"/>
          <w:tab w:val="left" w:pos="7215"/>
          <w:tab w:val="left" w:pos="8808"/>
          <w:tab w:val="left" w:pos="10635"/>
        </w:tabs>
        <w:ind w:right="596" w:hanging="436"/>
        <w:rPr>
          <w:sz w:val="24"/>
          <w:lang w:val="it-IT"/>
        </w:rPr>
      </w:pPr>
      <w:r w:rsidRPr="00D15C50">
        <w:rPr>
          <w:sz w:val="24"/>
          <w:lang w:val="it-IT"/>
        </w:rPr>
        <w:t>curare</w:t>
      </w:r>
      <w:r w:rsidRPr="00D15C50">
        <w:rPr>
          <w:sz w:val="24"/>
          <w:lang w:val="it-IT"/>
        </w:rPr>
        <w:tab/>
        <w:t>la</w:t>
      </w:r>
      <w:r w:rsidRPr="00D15C50">
        <w:rPr>
          <w:sz w:val="24"/>
          <w:lang w:val="it-IT"/>
        </w:rPr>
        <w:tab/>
        <w:t>documentazione</w:t>
      </w:r>
      <w:r w:rsidRPr="00D15C50">
        <w:rPr>
          <w:sz w:val="24"/>
          <w:lang w:val="it-IT"/>
        </w:rPr>
        <w:tab/>
        <w:t>relativa</w:t>
      </w:r>
      <w:r w:rsidRPr="00D15C50">
        <w:rPr>
          <w:sz w:val="24"/>
          <w:lang w:val="it-IT"/>
        </w:rPr>
        <w:tab/>
        <w:t>alle</w:t>
      </w:r>
      <w:r w:rsidRPr="00D15C50">
        <w:rPr>
          <w:sz w:val="24"/>
          <w:lang w:val="it-IT"/>
        </w:rPr>
        <w:tab/>
        <w:t>fasi</w:t>
      </w:r>
      <w:r w:rsidRPr="00D15C50">
        <w:rPr>
          <w:sz w:val="24"/>
          <w:lang w:val="it-IT"/>
        </w:rPr>
        <w:tab/>
        <w:t>della</w:t>
      </w:r>
      <w:r w:rsidRPr="00D15C50">
        <w:rPr>
          <w:sz w:val="24"/>
          <w:lang w:val="it-IT"/>
        </w:rPr>
        <w:tab/>
        <w:t>progettazione,</w:t>
      </w:r>
      <w:r w:rsidRPr="00D15C50">
        <w:rPr>
          <w:sz w:val="24"/>
          <w:lang w:val="it-IT"/>
        </w:rPr>
        <w:tab/>
        <w:t>dell’affidamento</w:t>
      </w:r>
      <w:r w:rsidRPr="00D15C50">
        <w:rPr>
          <w:sz w:val="24"/>
          <w:lang w:val="it-IT"/>
        </w:rPr>
        <w:tab/>
        <w:t>e dell’esecuzione del contratto ed in</w:t>
      </w:r>
      <w:r w:rsidRPr="00D15C50">
        <w:rPr>
          <w:spacing w:val="-2"/>
          <w:sz w:val="24"/>
          <w:lang w:val="it-IT"/>
        </w:rPr>
        <w:t xml:space="preserve"> </w:t>
      </w:r>
      <w:r w:rsidRPr="00D15C50">
        <w:rPr>
          <w:sz w:val="24"/>
          <w:lang w:val="it-IT"/>
        </w:rPr>
        <w:t>particolare:</w:t>
      </w:r>
    </w:p>
    <w:p w:rsidR="002E16C1" w:rsidRPr="00D15C50" w:rsidRDefault="006C0C5D">
      <w:pPr>
        <w:pStyle w:val="Paragrafoelenco"/>
        <w:numPr>
          <w:ilvl w:val="0"/>
          <w:numId w:val="24"/>
        </w:numPr>
        <w:tabs>
          <w:tab w:val="left" w:pos="1399"/>
          <w:tab w:val="left" w:pos="1400"/>
        </w:tabs>
        <w:spacing w:before="5" w:line="237" w:lineRule="auto"/>
        <w:ind w:right="596"/>
        <w:jc w:val="left"/>
        <w:rPr>
          <w:sz w:val="24"/>
          <w:lang w:val="it-IT"/>
        </w:rPr>
      </w:pPr>
      <w:r w:rsidRPr="00D15C50">
        <w:rPr>
          <w:sz w:val="24"/>
          <w:lang w:val="it-IT"/>
        </w:rPr>
        <w:t>il contratto, gli ordinativi di pagamento con gli allegati documenti di svolgimento della spesa a essi</w:t>
      </w:r>
      <w:r w:rsidRPr="00D15C50">
        <w:rPr>
          <w:spacing w:val="-1"/>
          <w:sz w:val="24"/>
          <w:lang w:val="it-IT"/>
        </w:rPr>
        <w:t xml:space="preserve"> </w:t>
      </w:r>
      <w:r w:rsidRPr="00D15C50">
        <w:rPr>
          <w:sz w:val="24"/>
          <w:lang w:val="it-IT"/>
        </w:rPr>
        <w:t>relativa;</w:t>
      </w:r>
    </w:p>
    <w:p w:rsidR="002E16C1" w:rsidRPr="00D15C50" w:rsidRDefault="006C0C5D">
      <w:pPr>
        <w:pStyle w:val="Paragrafoelenco"/>
        <w:numPr>
          <w:ilvl w:val="0"/>
          <w:numId w:val="24"/>
        </w:numPr>
        <w:tabs>
          <w:tab w:val="left" w:pos="1399"/>
          <w:tab w:val="left" w:pos="1400"/>
        </w:tabs>
        <w:spacing w:before="1" w:line="293" w:lineRule="exact"/>
        <w:jc w:val="left"/>
        <w:rPr>
          <w:sz w:val="24"/>
          <w:lang w:val="it-IT"/>
        </w:rPr>
      </w:pPr>
      <w:r w:rsidRPr="00D15C50">
        <w:rPr>
          <w:sz w:val="24"/>
          <w:lang w:val="it-IT"/>
        </w:rPr>
        <w:t>la relazione dell’organo di</w:t>
      </w:r>
      <w:r w:rsidRPr="00D15C50">
        <w:rPr>
          <w:spacing w:val="-1"/>
          <w:sz w:val="24"/>
          <w:lang w:val="it-IT"/>
        </w:rPr>
        <w:t xml:space="preserve"> </w:t>
      </w:r>
      <w:r w:rsidRPr="00D15C50">
        <w:rPr>
          <w:sz w:val="24"/>
          <w:lang w:val="it-IT"/>
        </w:rPr>
        <w:t>collaudo;</w:t>
      </w:r>
    </w:p>
    <w:p w:rsidR="002E16C1" w:rsidRPr="00D15C50" w:rsidRDefault="006C0C5D">
      <w:pPr>
        <w:pStyle w:val="Paragrafoelenco"/>
        <w:numPr>
          <w:ilvl w:val="0"/>
          <w:numId w:val="24"/>
        </w:numPr>
        <w:tabs>
          <w:tab w:val="left" w:pos="1399"/>
          <w:tab w:val="left" w:pos="1400"/>
        </w:tabs>
        <w:ind w:right="592"/>
        <w:jc w:val="left"/>
        <w:rPr>
          <w:sz w:val="24"/>
          <w:lang w:val="it-IT"/>
        </w:rPr>
      </w:pPr>
      <w:r w:rsidRPr="00D15C50">
        <w:rPr>
          <w:sz w:val="24"/>
          <w:lang w:val="it-IT"/>
        </w:rPr>
        <w:t>la documentazione relativa agli esiti stragiudiziali, arbitrali o giurisdizionali del contenzioso sulle controversie relative a diritti soggettivi derivanti dall’esecuzione del</w:t>
      </w:r>
      <w:r w:rsidRPr="00D15C50">
        <w:rPr>
          <w:spacing w:val="-11"/>
          <w:sz w:val="24"/>
          <w:lang w:val="it-IT"/>
        </w:rPr>
        <w:t xml:space="preserve"> </w:t>
      </w:r>
      <w:r w:rsidRPr="00D15C50">
        <w:rPr>
          <w:sz w:val="24"/>
          <w:lang w:val="it-IT"/>
        </w:rPr>
        <w:t>contratto.</w:t>
      </w:r>
    </w:p>
    <w:p w:rsidR="002E16C1" w:rsidRPr="00D15C50" w:rsidRDefault="006C0C5D">
      <w:pPr>
        <w:pStyle w:val="Paragrafoelenco"/>
        <w:numPr>
          <w:ilvl w:val="0"/>
          <w:numId w:val="26"/>
        </w:numPr>
        <w:tabs>
          <w:tab w:val="left" w:pos="1376"/>
        </w:tabs>
        <w:spacing w:before="3" w:line="256" w:lineRule="auto"/>
        <w:ind w:right="592" w:firstLine="0"/>
        <w:jc w:val="both"/>
        <w:rPr>
          <w:sz w:val="24"/>
          <w:lang w:val="it-IT"/>
        </w:rPr>
      </w:pPr>
      <w:r w:rsidRPr="00D15C50">
        <w:rPr>
          <w:spacing w:val="-3"/>
          <w:sz w:val="24"/>
          <w:lang w:val="it-IT"/>
        </w:rPr>
        <w:t xml:space="preserve">Il </w:t>
      </w:r>
      <w:r w:rsidRPr="00D15C50">
        <w:rPr>
          <w:sz w:val="24"/>
          <w:lang w:val="it-IT"/>
        </w:rPr>
        <w:t xml:space="preserve">Responsabile del procedimento, inoltre, assume il ruolo di responsabile dei lavori ai fini del rispetto delle norme sulla sicurezza e salute dei lavoratori sui luoghi di lavoro; pertanto ricadono su di lui tutti gli obblighi e le responsabilità previsti dal Titolo </w:t>
      </w:r>
      <w:r w:rsidRPr="00D15C50">
        <w:rPr>
          <w:spacing w:val="-3"/>
          <w:sz w:val="24"/>
          <w:lang w:val="it-IT"/>
        </w:rPr>
        <w:t xml:space="preserve">IV </w:t>
      </w:r>
      <w:r w:rsidRPr="00D15C50">
        <w:rPr>
          <w:sz w:val="24"/>
          <w:lang w:val="it-IT"/>
        </w:rPr>
        <w:t>del D.Lgs. 81/2008 e</w:t>
      </w:r>
      <w:r w:rsidRPr="00D15C50">
        <w:rPr>
          <w:spacing w:val="-8"/>
          <w:sz w:val="24"/>
          <w:lang w:val="it-IT"/>
        </w:rPr>
        <w:t xml:space="preserve"> </w:t>
      </w:r>
      <w:r w:rsidRPr="00D15C50">
        <w:rPr>
          <w:sz w:val="24"/>
          <w:lang w:val="it-IT"/>
        </w:rPr>
        <w:t>ss.mm.ii.</w:t>
      </w:r>
    </w:p>
    <w:p w:rsidR="002E16C1" w:rsidRPr="00D15C50" w:rsidRDefault="006C0C5D">
      <w:pPr>
        <w:pStyle w:val="Titolo11"/>
        <w:jc w:val="both"/>
        <w:rPr>
          <w:lang w:val="it-IT"/>
        </w:rPr>
      </w:pPr>
      <w:r w:rsidRPr="00D15C50">
        <w:rPr>
          <w:lang w:val="it-IT"/>
        </w:rPr>
        <w:t>Art. 18 – Il responsabile del trattamento dei dati</w:t>
      </w:r>
    </w:p>
    <w:p w:rsidR="002E16C1" w:rsidRPr="00D15C50" w:rsidRDefault="006C0C5D">
      <w:pPr>
        <w:pStyle w:val="Corpotesto"/>
        <w:spacing w:before="177" w:line="259" w:lineRule="auto"/>
        <w:ind w:right="592"/>
        <w:jc w:val="both"/>
        <w:rPr>
          <w:lang w:val="it-IT"/>
        </w:rPr>
      </w:pPr>
      <w:r w:rsidRPr="00D15C50">
        <w:rPr>
          <w:lang w:val="it-IT"/>
        </w:rPr>
        <w:t>Secondo quanto previsto dal D. Lgs. 196/03, ogni qualvolta sarà emanato un bando di gara, dovrà essere indicato il nominativo del responsabile del trattamento dei dati e le modalità di comunicazione con quest’ultimo.</w:t>
      </w:r>
    </w:p>
    <w:p w:rsidR="002E16C1" w:rsidRPr="00D15C50" w:rsidRDefault="006C0C5D">
      <w:pPr>
        <w:pStyle w:val="Titolo11"/>
        <w:spacing w:before="163"/>
        <w:jc w:val="both"/>
        <w:rPr>
          <w:lang w:val="it-IT"/>
        </w:rPr>
      </w:pPr>
      <w:r w:rsidRPr="00D15C50">
        <w:rPr>
          <w:lang w:val="it-IT"/>
        </w:rPr>
        <w:t>Art. 19 – Sistema convenzionale CONSIP e acquisti in e-procurement (MePA)</w:t>
      </w:r>
    </w:p>
    <w:p w:rsidR="002E16C1" w:rsidRPr="00D15C50" w:rsidRDefault="006C0C5D">
      <w:pPr>
        <w:pStyle w:val="Paragrafoelenco"/>
        <w:numPr>
          <w:ilvl w:val="0"/>
          <w:numId w:val="23"/>
        </w:numPr>
        <w:tabs>
          <w:tab w:val="left" w:pos="1360"/>
        </w:tabs>
        <w:spacing w:before="180" w:line="259" w:lineRule="auto"/>
        <w:ind w:right="591" w:firstLine="0"/>
        <w:jc w:val="both"/>
        <w:rPr>
          <w:sz w:val="24"/>
          <w:lang w:val="it-IT"/>
        </w:rPr>
      </w:pPr>
      <w:r w:rsidRPr="00D15C50">
        <w:rPr>
          <w:sz w:val="24"/>
          <w:lang w:val="it-IT"/>
        </w:rPr>
        <w:t xml:space="preserve">Ai sensi della </w:t>
      </w:r>
      <w:r w:rsidRPr="00D15C50">
        <w:rPr>
          <w:color w:val="000009"/>
          <w:spacing w:val="-3"/>
          <w:sz w:val="24"/>
          <w:lang w:val="it-IT"/>
        </w:rPr>
        <w:t xml:space="preserve">L. </w:t>
      </w:r>
      <w:r w:rsidRPr="00D15C50">
        <w:rPr>
          <w:color w:val="000009"/>
          <w:sz w:val="24"/>
          <w:lang w:val="it-IT"/>
        </w:rPr>
        <w:t>228/2012</w:t>
      </w:r>
      <w:r w:rsidRPr="00D15C50">
        <w:rPr>
          <w:sz w:val="24"/>
          <w:lang w:val="it-IT"/>
        </w:rPr>
        <w:t>( legge di stabilità) a decorrere dal 1° gennaio 2013 questa Istituzione Scolastica è tenuta ad approvvigionarsi dei beni e servizi, utilizzando le convenzioni-quadro stipulate da CONSIP. L’utilizzo delle convenzioni può riguardare sia acquisti di valore inferiore sia superiore alla soglia</w:t>
      </w:r>
      <w:r w:rsidRPr="00D15C50">
        <w:rPr>
          <w:spacing w:val="-2"/>
          <w:sz w:val="24"/>
          <w:lang w:val="it-IT"/>
        </w:rPr>
        <w:t xml:space="preserve"> </w:t>
      </w:r>
      <w:r w:rsidRPr="00D15C50">
        <w:rPr>
          <w:sz w:val="24"/>
          <w:lang w:val="it-IT"/>
        </w:rPr>
        <w:t>comunitaria.</w:t>
      </w:r>
    </w:p>
    <w:p w:rsidR="002E16C1" w:rsidRPr="00D15C50" w:rsidRDefault="006C0C5D">
      <w:pPr>
        <w:pStyle w:val="Paragrafoelenco"/>
        <w:numPr>
          <w:ilvl w:val="0"/>
          <w:numId w:val="23"/>
        </w:numPr>
        <w:tabs>
          <w:tab w:val="left" w:pos="1405"/>
        </w:tabs>
        <w:spacing w:line="259" w:lineRule="auto"/>
        <w:ind w:right="592" w:firstLine="0"/>
        <w:jc w:val="both"/>
        <w:rPr>
          <w:sz w:val="24"/>
          <w:lang w:val="it-IT"/>
        </w:rPr>
      </w:pPr>
      <w:r w:rsidRPr="00D15C50">
        <w:rPr>
          <w:sz w:val="24"/>
          <w:lang w:val="it-IT"/>
        </w:rPr>
        <w:t>I contratti stipulati in violazione dell’obbligo di approvvigionarsi attraverso le convenzioni- quadro sono nulli, costituiscono illecito disciplinare e sono causa di responsabilità amministrativa; ai fini della determinazione del danno erariale si terrà conto della differenza tra il prezzo indicato negli strumenti di acquisto CONSIP e quello maggiore indicato nel contratto</w:t>
      </w:r>
      <w:r w:rsidRPr="00D15C50">
        <w:rPr>
          <w:spacing w:val="-8"/>
          <w:sz w:val="24"/>
          <w:lang w:val="it-IT"/>
        </w:rPr>
        <w:t xml:space="preserve"> </w:t>
      </w:r>
      <w:r w:rsidRPr="00D15C50">
        <w:rPr>
          <w:sz w:val="24"/>
          <w:lang w:val="it-IT"/>
        </w:rPr>
        <w:t>stipulato.</w:t>
      </w:r>
    </w:p>
    <w:p w:rsidR="002E16C1" w:rsidRPr="00D15C50" w:rsidRDefault="006C0C5D">
      <w:pPr>
        <w:pStyle w:val="Paragrafoelenco"/>
        <w:numPr>
          <w:ilvl w:val="0"/>
          <w:numId w:val="23"/>
        </w:numPr>
        <w:tabs>
          <w:tab w:val="left" w:pos="1376"/>
        </w:tabs>
        <w:spacing w:line="259" w:lineRule="auto"/>
        <w:ind w:right="592" w:firstLine="0"/>
        <w:jc w:val="both"/>
        <w:rPr>
          <w:sz w:val="24"/>
          <w:lang w:val="it-IT"/>
        </w:rPr>
      </w:pPr>
      <w:r w:rsidRPr="00D15C50">
        <w:rPr>
          <w:color w:val="000009"/>
          <w:sz w:val="24"/>
          <w:lang w:val="it-IT"/>
        </w:rPr>
        <w:t xml:space="preserve">Per i beni e servizi che non sono ancora oggetto di convenzioni-quadro, </w:t>
      </w:r>
      <w:r w:rsidRPr="00D15C50">
        <w:rPr>
          <w:sz w:val="24"/>
          <w:lang w:val="it-IT"/>
        </w:rPr>
        <w:t>e in caso di motivata urgenza, il Dirigente Scolastico può procedere ad acquisire mediante le procedure di scelta del contraente</w:t>
      </w:r>
      <w:r w:rsidRPr="00D15C50">
        <w:rPr>
          <w:spacing w:val="15"/>
          <w:sz w:val="24"/>
          <w:lang w:val="it-IT"/>
        </w:rPr>
        <w:t xml:space="preserve"> </w:t>
      </w:r>
      <w:r w:rsidRPr="00D15C50">
        <w:rPr>
          <w:sz w:val="24"/>
          <w:lang w:val="it-IT"/>
        </w:rPr>
        <w:t>disciplinate</w:t>
      </w:r>
      <w:r w:rsidRPr="00D15C50">
        <w:rPr>
          <w:spacing w:val="15"/>
          <w:sz w:val="24"/>
          <w:lang w:val="it-IT"/>
        </w:rPr>
        <w:t xml:space="preserve"> </w:t>
      </w:r>
      <w:r w:rsidRPr="00D15C50">
        <w:rPr>
          <w:sz w:val="24"/>
          <w:lang w:val="it-IT"/>
        </w:rPr>
        <w:t>dal</w:t>
      </w:r>
      <w:r w:rsidRPr="00D15C50">
        <w:rPr>
          <w:spacing w:val="16"/>
          <w:sz w:val="24"/>
          <w:lang w:val="it-IT"/>
        </w:rPr>
        <w:t xml:space="preserve"> </w:t>
      </w:r>
      <w:r w:rsidRPr="00D15C50">
        <w:rPr>
          <w:color w:val="000009"/>
          <w:sz w:val="24"/>
          <w:lang w:val="it-IT"/>
        </w:rPr>
        <w:t>combinato</w:t>
      </w:r>
      <w:r w:rsidRPr="00D15C50">
        <w:rPr>
          <w:color w:val="000009"/>
          <w:spacing w:val="13"/>
          <w:sz w:val="24"/>
          <w:lang w:val="it-IT"/>
        </w:rPr>
        <w:t xml:space="preserve"> </w:t>
      </w:r>
      <w:r w:rsidRPr="00D15C50">
        <w:rPr>
          <w:color w:val="000009"/>
          <w:sz w:val="24"/>
          <w:lang w:val="it-IT"/>
        </w:rPr>
        <w:t>disposto</w:t>
      </w:r>
      <w:r w:rsidRPr="00D15C50">
        <w:rPr>
          <w:color w:val="000009"/>
          <w:spacing w:val="13"/>
          <w:sz w:val="24"/>
          <w:lang w:val="it-IT"/>
        </w:rPr>
        <w:t xml:space="preserve"> </w:t>
      </w:r>
      <w:r w:rsidRPr="00D15C50">
        <w:rPr>
          <w:color w:val="000009"/>
          <w:sz w:val="24"/>
          <w:lang w:val="it-IT"/>
        </w:rPr>
        <w:t>del</w:t>
      </w:r>
      <w:r w:rsidRPr="00D15C50">
        <w:rPr>
          <w:color w:val="000009"/>
          <w:spacing w:val="15"/>
          <w:sz w:val="24"/>
          <w:lang w:val="it-IT"/>
        </w:rPr>
        <w:t xml:space="preserve"> </w:t>
      </w:r>
      <w:r w:rsidRPr="00D15C50">
        <w:rPr>
          <w:color w:val="000009"/>
          <w:sz w:val="24"/>
          <w:lang w:val="it-IT"/>
        </w:rPr>
        <w:t>D.I.</w:t>
      </w:r>
      <w:r w:rsidRPr="00D15C50">
        <w:rPr>
          <w:color w:val="000009"/>
          <w:spacing w:val="13"/>
          <w:sz w:val="24"/>
          <w:lang w:val="it-IT"/>
        </w:rPr>
        <w:t xml:space="preserve"> </w:t>
      </w:r>
      <w:r w:rsidRPr="00D15C50">
        <w:rPr>
          <w:color w:val="000009"/>
          <w:sz w:val="24"/>
          <w:lang w:val="it-IT"/>
        </w:rPr>
        <w:t>44/2001</w:t>
      </w:r>
      <w:r w:rsidRPr="00D15C50">
        <w:rPr>
          <w:color w:val="000009"/>
          <w:spacing w:val="16"/>
          <w:sz w:val="24"/>
          <w:lang w:val="it-IT"/>
        </w:rPr>
        <w:t xml:space="preserve"> </w:t>
      </w:r>
      <w:r w:rsidRPr="00D15C50">
        <w:rPr>
          <w:color w:val="000009"/>
          <w:sz w:val="24"/>
          <w:lang w:val="it-IT"/>
        </w:rPr>
        <w:t>e</w:t>
      </w:r>
      <w:r w:rsidRPr="00D15C50">
        <w:rPr>
          <w:color w:val="000009"/>
          <w:spacing w:val="15"/>
          <w:sz w:val="24"/>
          <w:lang w:val="it-IT"/>
        </w:rPr>
        <w:t xml:space="preserve"> </w:t>
      </w:r>
      <w:r w:rsidRPr="00D15C50">
        <w:rPr>
          <w:color w:val="000009"/>
          <w:sz w:val="24"/>
          <w:lang w:val="it-IT"/>
        </w:rPr>
        <w:t>dal</w:t>
      </w:r>
      <w:r w:rsidRPr="00D15C50">
        <w:rPr>
          <w:color w:val="000009"/>
          <w:spacing w:val="15"/>
          <w:sz w:val="24"/>
          <w:lang w:val="it-IT"/>
        </w:rPr>
        <w:t xml:space="preserve"> </w:t>
      </w:r>
      <w:r w:rsidRPr="00D15C50">
        <w:rPr>
          <w:color w:val="000009"/>
          <w:sz w:val="24"/>
          <w:lang w:val="it-IT"/>
        </w:rPr>
        <w:t>D.</w:t>
      </w:r>
      <w:r w:rsidRPr="00D15C50">
        <w:rPr>
          <w:color w:val="000009"/>
          <w:spacing w:val="18"/>
          <w:sz w:val="24"/>
          <w:lang w:val="it-IT"/>
        </w:rPr>
        <w:t xml:space="preserve"> </w:t>
      </w:r>
      <w:r w:rsidRPr="00D15C50">
        <w:rPr>
          <w:color w:val="000009"/>
          <w:sz w:val="24"/>
          <w:lang w:val="it-IT"/>
        </w:rPr>
        <w:t>Lgs.</w:t>
      </w:r>
      <w:r w:rsidRPr="00D15C50">
        <w:rPr>
          <w:color w:val="000009"/>
          <w:spacing w:val="16"/>
          <w:sz w:val="24"/>
          <w:lang w:val="it-IT"/>
        </w:rPr>
        <w:t xml:space="preserve"> </w:t>
      </w:r>
      <w:r w:rsidRPr="00D15C50">
        <w:rPr>
          <w:color w:val="000009"/>
          <w:sz w:val="24"/>
          <w:lang w:val="it-IT"/>
        </w:rPr>
        <w:t>50/2016</w:t>
      </w:r>
      <w:r w:rsidRPr="00D15C50">
        <w:rPr>
          <w:color w:val="000009"/>
          <w:spacing w:val="13"/>
          <w:sz w:val="24"/>
          <w:lang w:val="it-IT"/>
        </w:rPr>
        <w:t xml:space="preserve"> </w:t>
      </w:r>
      <w:r w:rsidRPr="00D15C50">
        <w:rPr>
          <w:color w:val="000009"/>
          <w:sz w:val="24"/>
          <w:lang w:val="it-IT"/>
        </w:rPr>
        <w:t>e</w:t>
      </w:r>
      <w:r w:rsidRPr="00D15C50">
        <w:rPr>
          <w:color w:val="000009"/>
          <w:spacing w:val="15"/>
          <w:sz w:val="24"/>
          <w:lang w:val="it-IT"/>
        </w:rPr>
        <w:t xml:space="preserve"> </w:t>
      </w:r>
      <w:r w:rsidRPr="00D15C50">
        <w:rPr>
          <w:color w:val="000009"/>
          <w:sz w:val="24"/>
          <w:lang w:val="it-IT"/>
        </w:rPr>
        <w:t>ss.mm.ii.</w:t>
      </w:r>
      <w:r w:rsidRPr="00D15C50">
        <w:rPr>
          <w:sz w:val="24"/>
          <w:lang w:val="it-IT"/>
        </w:rPr>
        <w:t>,</w:t>
      </w:r>
    </w:p>
    <w:p w:rsidR="002E16C1" w:rsidRPr="00D15C50" w:rsidRDefault="002E16C1">
      <w:pPr>
        <w:spacing w:line="259" w:lineRule="auto"/>
        <w:jc w:val="both"/>
        <w:rPr>
          <w:sz w:val="24"/>
          <w:lang w:val="it-IT"/>
        </w:rPr>
        <w:sectPr w:rsidR="002E16C1" w:rsidRPr="00D15C50">
          <w:pgSz w:w="11900" w:h="16840"/>
          <w:pgMar w:top="620" w:right="220" w:bottom="840" w:left="340" w:header="0" w:footer="641" w:gutter="0"/>
          <w:cols w:space="720"/>
        </w:sectPr>
      </w:pPr>
    </w:p>
    <w:p w:rsidR="002E16C1" w:rsidRPr="00D15C50" w:rsidRDefault="006C0C5D">
      <w:pPr>
        <w:pStyle w:val="Corpotesto"/>
        <w:spacing w:before="60" w:line="259" w:lineRule="auto"/>
        <w:ind w:right="593"/>
        <w:jc w:val="both"/>
        <w:rPr>
          <w:lang w:val="it-IT"/>
        </w:rPr>
      </w:pPr>
      <w:r w:rsidRPr="00D15C50">
        <w:rPr>
          <w:lang w:val="it-IT"/>
        </w:rPr>
        <w:lastRenderedPageBreak/>
        <w:t>stipulando contratti sottoposti a condizione risolutiva nel caso di sopravvenuta disponibilità della relativa convenzione.</w:t>
      </w:r>
    </w:p>
    <w:p w:rsidR="002E16C1" w:rsidRPr="00D15C50" w:rsidRDefault="006C0C5D">
      <w:pPr>
        <w:pStyle w:val="Paragrafoelenco"/>
        <w:numPr>
          <w:ilvl w:val="0"/>
          <w:numId w:val="23"/>
        </w:numPr>
        <w:tabs>
          <w:tab w:val="left" w:pos="1408"/>
          <w:tab w:val="left" w:pos="6039"/>
        </w:tabs>
        <w:spacing w:line="259" w:lineRule="auto"/>
        <w:ind w:right="591" w:firstLine="0"/>
        <w:rPr>
          <w:sz w:val="24"/>
          <w:lang w:val="it-IT"/>
        </w:rPr>
      </w:pPr>
      <w:r w:rsidRPr="00D15C50">
        <w:rPr>
          <w:sz w:val="24"/>
          <w:lang w:val="it-IT"/>
        </w:rPr>
        <w:t xml:space="preserve">Come chiarito dalla Nota MIUR 20/3/2013, prot. n. AOODGAI 3354, l'attivazione di una procedura di acquisto fuori convenzione Consip deve essere subordinata alla preliminare verifica da parte del Dirigente scolastico della presenza o meno del bene/servizio/insieme di beni e servizi richiesti nell'ambito delle convenzioni Consip, ovvero ad una analisi di convenienza comparativa. Qualora all'esito della verifica/analisi risulti la indisponibilità della convenzione Consip, ovvero emerga che il corrispettivo dell'affidamento sia inferiore a quello messo a disposizione dalla convenzione   Consip,   il  </w:t>
      </w:r>
      <w:r w:rsidRPr="00D15C50">
        <w:rPr>
          <w:spacing w:val="46"/>
          <w:sz w:val="24"/>
          <w:lang w:val="it-IT"/>
        </w:rPr>
        <w:t xml:space="preserve"> </w:t>
      </w:r>
      <w:r w:rsidRPr="00D15C50">
        <w:rPr>
          <w:sz w:val="24"/>
          <w:lang w:val="it-IT"/>
        </w:rPr>
        <w:t xml:space="preserve">Dirigente  </w:t>
      </w:r>
      <w:r w:rsidRPr="00D15C50">
        <w:rPr>
          <w:spacing w:val="15"/>
          <w:sz w:val="24"/>
          <w:lang w:val="it-IT"/>
        </w:rPr>
        <w:t xml:space="preserve"> </w:t>
      </w:r>
      <w:r w:rsidRPr="00D15C50">
        <w:rPr>
          <w:sz w:val="24"/>
          <w:lang w:val="it-IT"/>
        </w:rPr>
        <w:t>scolastico</w:t>
      </w:r>
      <w:r w:rsidRPr="00D15C50">
        <w:rPr>
          <w:sz w:val="24"/>
          <w:lang w:val="it-IT"/>
        </w:rPr>
        <w:tab/>
        <w:t>deve attestare di aver provveduto a detta verifica/analisi, dando adeguato conto delle risultanze della medesima (ad es. stampa dell'esito della verifica e acquisizione a protocollo, dichiarazione circostanziata dell'esito dell'analisi di convenienza comparativa</w:t>
      </w:r>
      <w:r w:rsidRPr="00D15C50">
        <w:rPr>
          <w:spacing w:val="-1"/>
          <w:sz w:val="24"/>
          <w:lang w:val="it-IT"/>
        </w:rPr>
        <w:t xml:space="preserve"> </w:t>
      </w:r>
      <w:r w:rsidRPr="00D15C50">
        <w:rPr>
          <w:sz w:val="24"/>
          <w:lang w:val="it-IT"/>
        </w:rPr>
        <w:t>etc.).</w:t>
      </w:r>
    </w:p>
    <w:p w:rsidR="002E16C1" w:rsidRPr="00D15C50" w:rsidRDefault="006C0C5D">
      <w:pPr>
        <w:pStyle w:val="Paragrafoelenco"/>
        <w:numPr>
          <w:ilvl w:val="0"/>
          <w:numId w:val="23"/>
        </w:numPr>
        <w:tabs>
          <w:tab w:val="left" w:pos="1367"/>
        </w:tabs>
        <w:spacing w:line="259" w:lineRule="auto"/>
        <w:ind w:right="591" w:firstLine="0"/>
        <w:jc w:val="both"/>
        <w:rPr>
          <w:sz w:val="24"/>
          <w:lang w:val="it-IT"/>
        </w:rPr>
      </w:pPr>
      <w:r w:rsidRPr="00D15C50">
        <w:rPr>
          <w:sz w:val="24"/>
          <w:lang w:val="it-IT"/>
        </w:rPr>
        <w:t>Ai sensi dell’art. 1 co. 450 della L. 296/2006, così come modificato dall’art. 1 co. 150 della L. 228/2012, non sussiste attualmente per le II.SS. l’obbligo di acquisto sotto la soglia comunitaria mediante Mercato elettronico della Pubblica Amministrazione (MePA). L’istituzione scolastica darà comunque priorità alla procedura di acquisto mediante MEPA, tramite RDO, tutte le volte in cui se ne presentino le condizioni e</w:t>
      </w:r>
      <w:r w:rsidRPr="00D15C50">
        <w:rPr>
          <w:spacing w:val="-2"/>
          <w:sz w:val="24"/>
          <w:lang w:val="it-IT"/>
        </w:rPr>
        <w:t xml:space="preserve"> </w:t>
      </w:r>
      <w:r w:rsidRPr="00D15C50">
        <w:rPr>
          <w:sz w:val="24"/>
          <w:lang w:val="it-IT"/>
        </w:rPr>
        <w:t>l’opportunità.</w:t>
      </w:r>
    </w:p>
    <w:p w:rsidR="002E16C1" w:rsidRDefault="006C0C5D">
      <w:pPr>
        <w:pStyle w:val="Titolo11"/>
        <w:spacing w:before="7"/>
      </w:pPr>
      <w:r>
        <w:t>Art. 20 – Ufficio rogante</w:t>
      </w:r>
    </w:p>
    <w:p w:rsidR="002E16C1" w:rsidRPr="00D15C50" w:rsidRDefault="006C0C5D">
      <w:pPr>
        <w:pStyle w:val="Paragrafoelenco"/>
        <w:numPr>
          <w:ilvl w:val="0"/>
          <w:numId w:val="22"/>
        </w:numPr>
        <w:tabs>
          <w:tab w:val="left" w:pos="1396"/>
        </w:tabs>
        <w:spacing w:before="17" w:line="256" w:lineRule="auto"/>
        <w:ind w:right="591" w:firstLine="0"/>
        <w:jc w:val="both"/>
        <w:rPr>
          <w:sz w:val="24"/>
          <w:lang w:val="it-IT"/>
        </w:rPr>
      </w:pPr>
      <w:r w:rsidRPr="00D15C50">
        <w:rPr>
          <w:spacing w:val="-3"/>
          <w:sz w:val="24"/>
          <w:lang w:val="it-IT"/>
        </w:rPr>
        <w:t xml:space="preserve">Il </w:t>
      </w:r>
      <w:r w:rsidRPr="00D15C50">
        <w:rPr>
          <w:sz w:val="24"/>
          <w:lang w:val="it-IT"/>
        </w:rPr>
        <w:t>Direttore dei Servizi Generali e Amministrativi, o altra persona da lui delegata, è titolare dell’istruttoria e procedimento amministrativo nelle attività negoziali esercitate dal Dirigente Scolastico, come da proposta dello stesso Dirigente</w:t>
      </w:r>
      <w:r w:rsidRPr="00D15C50">
        <w:rPr>
          <w:spacing w:val="-6"/>
          <w:sz w:val="24"/>
          <w:lang w:val="it-IT"/>
        </w:rPr>
        <w:t xml:space="preserve"> </w:t>
      </w:r>
      <w:r w:rsidRPr="00D15C50">
        <w:rPr>
          <w:sz w:val="24"/>
          <w:lang w:val="it-IT"/>
        </w:rPr>
        <w:t>Scolastico;</w:t>
      </w:r>
    </w:p>
    <w:p w:rsidR="002E16C1" w:rsidRPr="00D15C50" w:rsidRDefault="006C0C5D">
      <w:pPr>
        <w:pStyle w:val="Paragrafoelenco"/>
        <w:numPr>
          <w:ilvl w:val="0"/>
          <w:numId w:val="22"/>
        </w:numPr>
        <w:tabs>
          <w:tab w:val="left" w:pos="1367"/>
        </w:tabs>
        <w:spacing w:before="27" w:line="256" w:lineRule="auto"/>
        <w:ind w:right="592" w:firstLine="0"/>
        <w:jc w:val="both"/>
        <w:rPr>
          <w:sz w:val="24"/>
          <w:lang w:val="it-IT"/>
        </w:rPr>
      </w:pPr>
      <w:r w:rsidRPr="00D15C50">
        <w:rPr>
          <w:spacing w:val="-3"/>
          <w:sz w:val="24"/>
          <w:lang w:val="it-IT"/>
        </w:rPr>
        <w:t xml:space="preserve">Il </w:t>
      </w:r>
      <w:r w:rsidRPr="00D15C50">
        <w:rPr>
          <w:sz w:val="24"/>
          <w:lang w:val="it-IT"/>
        </w:rPr>
        <w:t>Direttore dei Servizi Generali e Amministrativi cura la predisposizione degli atti propedeutici alle attività negoziali, secondo i criteri stabiliti dal presente</w:t>
      </w:r>
      <w:r w:rsidRPr="00D15C50">
        <w:rPr>
          <w:spacing w:val="-7"/>
          <w:sz w:val="24"/>
          <w:lang w:val="it-IT"/>
        </w:rPr>
        <w:t xml:space="preserve"> </w:t>
      </w:r>
      <w:r w:rsidRPr="00D15C50">
        <w:rPr>
          <w:sz w:val="24"/>
          <w:lang w:val="it-IT"/>
        </w:rPr>
        <w:t>regolamento;</w:t>
      </w:r>
    </w:p>
    <w:p w:rsidR="002E16C1" w:rsidRPr="00D15C50" w:rsidRDefault="006C0C5D">
      <w:pPr>
        <w:pStyle w:val="Titolo11"/>
        <w:spacing w:before="29"/>
        <w:rPr>
          <w:lang w:val="it-IT"/>
        </w:rPr>
      </w:pPr>
      <w:r w:rsidRPr="00D15C50">
        <w:rPr>
          <w:lang w:val="it-IT"/>
        </w:rPr>
        <w:t>Art. 21- Informazione, pubblicizzazione e responsabilità contabile</w:t>
      </w:r>
    </w:p>
    <w:p w:rsidR="002E16C1" w:rsidRPr="00D15C50" w:rsidRDefault="006C0C5D">
      <w:pPr>
        <w:pStyle w:val="Paragrafoelenco"/>
        <w:numPr>
          <w:ilvl w:val="0"/>
          <w:numId w:val="21"/>
        </w:numPr>
        <w:tabs>
          <w:tab w:val="left" w:pos="1364"/>
        </w:tabs>
        <w:spacing w:before="177" w:line="259" w:lineRule="auto"/>
        <w:ind w:right="591" w:firstLine="0"/>
        <w:jc w:val="both"/>
        <w:rPr>
          <w:sz w:val="24"/>
          <w:lang w:val="it-IT"/>
        </w:rPr>
      </w:pPr>
      <w:r w:rsidRPr="00D15C50">
        <w:rPr>
          <w:spacing w:val="-3"/>
          <w:sz w:val="24"/>
          <w:lang w:val="it-IT"/>
        </w:rPr>
        <w:t xml:space="preserve">Il </w:t>
      </w:r>
      <w:r w:rsidRPr="00D15C50">
        <w:rPr>
          <w:sz w:val="24"/>
          <w:lang w:val="it-IT"/>
        </w:rPr>
        <w:t>Dirigente Scolastico informa il Consiglio di Istituto sui contratti stipulati, sui costi sostenuti e le procedure adottate. Mette a disposizione del Consiglio di Istituto un prospetto riepilogativo corredato dalle copie dei contratti o ordini di acquisto, se richiesto, così come previsto dall’articolo 35 comma 5 del D.I.</w:t>
      </w:r>
      <w:r w:rsidRPr="00D15C50">
        <w:rPr>
          <w:spacing w:val="-2"/>
          <w:sz w:val="24"/>
          <w:lang w:val="it-IT"/>
        </w:rPr>
        <w:t xml:space="preserve"> </w:t>
      </w:r>
      <w:r w:rsidRPr="00D15C50">
        <w:rPr>
          <w:sz w:val="24"/>
          <w:lang w:val="it-IT"/>
        </w:rPr>
        <w:t>44/01.</w:t>
      </w:r>
    </w:p>
    <w:p w:rsidR="002E16C1" w:rsidRPr="00D15C50" w:rsidRDefault="006C0C5D">
      <w:pPr>
        <w:pStyle w:val="Paragrafoelenco"/>
        <w:numPr>
          <w:ilvl w:val="0"/>
          <w:numId w:val="21"/>
        </w:numPr>
        <w:tabs>
          <w:tab w:val="left" w:pos="1396"/>
        </w:tabs>
        <w:spacing w:before="21" w:line="259" w:lineRule="auto"/>
        <w:ind w:right="595" w:firstLine="0"/>
        <w:jc w:val="both"/>
        <w:rPr>
          <w:sz w:val="24"/>
          <w:lang w:val="it-IT"/>
        </w:rPr>
      </w:pPr>
      <w:r w:rsidRPr="00D15C50">
        <w:rPr>
          <w:sz w:val="24"/>
          <w:lang w:val="it-IT"/>
        </w:rPr>
        <w:t>Gli atti inerenti alla negoziazione saranno posti a disposizione dei membri del Consiglio di Istituto prima della riunione. Eventuale richiesta di copie dovrà essere effettuata in forma scritta e con motivazioni oggettive; le copie saranno rilasciate senza alcun</w:t>
      </w:r>
      <w:r w:rsidRPr="00D15C50">
        <w:rPr>
          <w:spacing w:val="-5"/>
          <w:sz w:val="24"/>
          <w:lang w:val="it-IT"/>
        </w:rPr>
        <w:t xml:space="preserve"> </w:t>
      </w:r>
      <w:r w:rsidRPr="00D15C50">
        <w:rPr>
          <w:sz w:val="24"/>
          <w:lang w:val="it-IT"/>
        </w:rPr>
        <w:t>costo.</w:t>
      </w:r>
    </w:p>
    <w:p w:rsidR="002E16C1" w:rsidRDefault="006C0C5D">
      <w:pPr>
        <w:pStyle w:val="Paragrafoelenco"/>
        <w:numPr>
          <w:ilvl w:val="0"/>
          <w:numId w:val="21"/>
        </w:numPr>
        <w:tabs>
          <w:tab w:val="left" w:pos="1465"/>
        </w:tabs>
        <w:spacing w:before="23" w:line="259" w:lineRule="auto"/>
        <w:ind w:right="592" w:firstLine="0"/>
        <w:jc w:val="both"/>
        <w:rPr>
          <w:sz w:val="24"/>
        </w:rPr>
      </w:pPr>
      <w:r w:rsidRPr="00D15C50">
        <w:rPr>
          <w:sz w:val="24"/>
          <w:lang w:val="it-IT"/>
        </w:rPr>
        <w:t xml:space="preserve">In conformità con quanto disposto dall’art. 1 co. 15 della L. 190/2012 (cd. Legge “anticorruzione”), dal D. Lgs. 33/2013 (cd. Decreto “Amministrazione trasparente”) e dalle istruzioni emanate dall’Autorità di Vigilanza sui Contratti Pubblici (AVCP), entro il 31 gennaio di ogni anno il Direttore dei Servizi Generali e Amministrativi cura che sia pubblicata sul sito web dell’istituto la tabella riassuntiva delle procedure di gara aggiudicate nell’anno precedente. </w:t>
      </w:r>
      <w:r>
        <w:rPr>
          <w:sz w:val="24"/>
        </w:rPr>
        <w:t>Tale tabella deve contenere necessariamente le seguenti</w:t>
      </w:r>
      <w:r>
        <w:rPr>
          <w:spacing w:val="-5"/>
          <w:sz w:val="24"/>
        </w:rPr>
        <w:t xml:space="preserve"> </w:t>
      </w:r>
      <w:r>
        <w:rPr>
          <w:sz w:val="24"/>
        </w:rPr>
        <w:t>informazioni:</w:t>
      </w:r>
    </w:p>
    <w:p w:rsidR="002E16C1" w:rsidRPr="00D15C50" w:rsidRDefault="006C0C5D">
      <w:pPr>
        <w:pStyle w:val="Paragrafoelenco"/>
        <w:numPr>
          <w:ilvl w:val="0"/>
          <w:numId w:val="24"/>
        </w:numPr>
        <w:tabs>
          <w:tab w:val="left" w:pos="1400"/>
        </w:tabs>
        <w:spacing w:before="162" w:line="293" w:lineRule="exact"/>
        <w:ind w:hanging="362"/>
        <w:rPr>
          <w:sz w:val="24"/>
          <w:lang w:val="it-IT"/>
        </w:rPr>
      </w:pPr>
      <w:r w:rsidRPr="00D15C50">
        <w:rPr>
          <w:sz w:val="24"/>
          <w:lang w:val="it-IT"/>
        </w:rPr>
        <w:t>CIG (Codice Identificativo Gara rilasciato</w:t>
      </w:r>
      <w:r w:rsidRPr="00D15C50">
        <w:rPr>
          <w:spacing w:val="1"/>
          <w:sz w:val="24"/>
          <w:lang w:val="it-IT"/>
        </w:rPr>
        <w:t xml:space="preserve"> </w:t>
      </w:r>
      <w:r w:rsidRPr="00D15C50">
        <w:rPr>
          <w:sz w:val="24"/>
          <w:lang w:val="it-IT"/>
        </w:rPr>
        <w:t>dall’Autorità)</w:t>
      </w:r>
    </w:p>
    <w:p w:rsidR="002E16C1" w:rsidRPr="00D15C50" w:rsidRDefault="006C0C5D">
      <w:pPr>
        <w:pStyle w:val="Paragrafoelenco"/>
        <w:numPr>
          <w:ilvl w:val="0"/>
          <w:numId w:val="24"/>
        </w:numPr>
        <w:tabs>
          <w:tab w:val="left" w:pos="1400"/>
        </w:tabs>
        <w:spacing w:line="293" w:lineRule="exact"/>
        <w:ind w:hanging="362"/>
        <w:rPr>
          <w:sz w:val="24"/>
          <w:lang w:val="it-IT"/>
        </w:rPr>
      </w:pPr>
      <w:r w:rsidRPr="00D15C50">
        <w:rPr>
          <w:sz w:val="24"/>
          <w:lang w:val="it-IT"/>
        </w:rPr>
        <w:t>Struttura proponente (Codice fiscale e denominazione della Stazione</w:t>
      </w:r>
      <w:r w:rsidRPr="00D15C50">
        <w:rPr>
          <w:spacing w:val="-10"/>
          <w:sz w:val="24"/>
          <w:lang w:val="it-IT"/>
        </w:rPr>
        <w:t xml:space="preserve"> </w:t>
      </w:r>
      <w:r w:rsidRPr="00D15C50">
        <w:rPr>
          <w:sz w:val="24"/>
          <w:lang w:val="it-IT"/>
        </w:rPr>
        <w:t>Appaltante)</w:t>
      </w:r>
    </w:p>
    <w:p w:rsidR="002E16C1" w:rsidRPr="00D15C50" w:rsidRDefault="006C0C5D">
      <w:pPr>
        <w:pStyle w:val="Paragrafoelenco"/>
        <w:numPr>
          <w:ilvl w:val="0"/>
          <w:numId w:val="24"/>
        </w:numPr>
        <w:tabs>
          <w:tab w:val="left" w:pos="1400"/>
        </w:tabs>
        <w:spacing w:line="293" w:lineRule="exact"/>
        <w:ind w:hanging="362"/>
        <w:rPr>
          <w:sz w:val="24"/>
          <w:lang w:val="it-IT"/>
        </w:rPr>
      </w:pPr>
      <w:r w:rsidRPr="00D15C50">
        <w:rPr>
          <w:sz w:val="24"/>
          <w:lang w:val="it-IT"/>
        </w:rPr>
        <w:t>Oggetto del bando (Oggetto del lotto identificato dal</w:t>
      </w:r>
      <w:r w:rsidRPr="00D15C50">
        <w:rPr>
          <w:spacing w:val="-2"/>
          <w:sz w:val="24"/>
          <w:lang w:val="it-IT"/>
        </w:rPr>
        <w:t xml:space="preserve"> </w:t>
      </w:r>
      <w:r w:rsidRPr="00D15C50">
        <w:rPr>
          <w:sz w:val="24"/>
          <w:lang w:val="it-IT"/>
        </w:rPr>
        <w:t>CIG)</w:t>
      </w:r>
    </w:p>
    <w:p w:rsidR="002E16C1" w:rsidRDefault="006C0C5D">
      <w:pPr>
        <w:pStyle w:val="Paragrafoelenco"/>
        <w:numPr>
          <w:ilvl w:val="0"/>
          <w:numId w:val="24"/>
        </w:numPr>
        <w:tabs>
          <w:tab w:val="left" w:pos="1400"/>
        </w:tabs>
        <w:spacing w:line="293" w:lineRule="exact"/>
        <w:ind w:hanging="362"/>
        <w:rPr>
          <w:sz w:val="24"/>
        </w:rPr>
      </w:pPr>
      <w:r>
        <w:rPr>
          <w:sz w:val="24"/>
        </w:rPr>
        <w:t>Procedura di scelta del</w:t>
      </w:r>
      <w:r>
        <w:rPr>
          <w:spacing w:val="-3"/>
          <w:sz w:val="24"/>
        </w:rPr>
        <w:t xml:space="preserve"> </w:t>
      </w:r>
      <w:r>
        <w:rPr>
          <w:sz w:val="24"/>
        </w:rPr>
        <w:t>contraente</w:t>
      </w:r>
    </w:p>
    <w:p w:rsidR="002E16C1" w:rsidRPr="00D15C50" w:rsidRDefault="006C0C5D">
      <w:pPr>
        <w:pStyle w:val="Paragrafoelenco"/>
        <w:numPr>
          <w:ilvl w:val="0"/>
          <w:numId w:val="24"/>
        </w:numPr>
        <w:tabs>
          <w:tab w:val="left" w:pos="1400"/>
        </w:tabs>
        <w:ind w:left="1392" w:right="594" w:hanging="355"/>
        <w:rPr>
          <w:sz w:val="24"/>
          <w:lang w:val="it-IT"/>
        </w:rPr>
      </w:pPr>
      <w:r w:rsidRPr="00D15C50">
        <w:rPr>
          <w:sz w:val="24"/>
          <w:lang w:val="it-IT"/>
        </w:rPr>
        <w:t>Elenco degli operatori che hanno presentato offerta (per ciascun soggetto partecipante vanno specificati: codice fiscale, ragione sociale e ruolo in caso di partecipazione in associazione con altri</w:t>
      </w:r>
      <w:r w:rsidRPr="00D15C50">
        <w:rPr>
          <w:spacing w:val="-1"/>
          <w:sz w:val="24"/>
          <w:lang w:val="it-IT"/>
        </w:rPr>
        <w:t xml:space="preserve"> </w:t>
      </w:r>
      <w:r w:rsidRPr="00D15C50">
        <w:rPr>
          <w:sz w:val="24"/>
          <w:lang w:val="it-IT"/>
        </w:rPr>
        <w:t>soggetti)</w:t>
      </w:r>
    </w:p>
    <w:p w:rsidR="002E16C1" w:rsidRPr="00D15C50" w:rsidRDefault="006C0C5D">
      <w:pPr>
        <w:pStyle w:val="Paragrafoelenco"/>
        <w:numPr>
          <w:ilvl w:val="0"/>
          <w:numId w:val="24"/>
        </w:numPr>
        <w:tabs>
          <w:tab w:val="left" w:pos="1399"/>
          <w:tab w:val="left" w:pos="1400"/>
        </w:tabs>
        <w:spacing w:before="5" w:line="237" w:lineRule="auto"/>
        <w:ind w:left="1392" w:right="595" w:hanging="355"/>
        <w:jc w:val="left"/>
        <w:rPr>
          <w:sz w:val="24"/>
          <w:lang w:val="it-IT"/>
        </w:rPr>
      </w:pPr>
      <w:r w:rsidRPr="00D15C50">
        <w:rPr>
          <w:sz w:val="24"/>
          <w:lang w:val="it-IT"/>
        </w:rPr>
        <w:t>Aggiudicatario (vanno specificati: codice fiscale, ragione sociale e ruolo in caso di partecipazione in associazione con altri</w:t>
      </w:r>
      <w:r w:rsidRPr="00D15C50">
        <w:rPr>
          <w:spacing w:val="-3"/>
          <w:sz w:val="24"/>
          <w:lang w:val="it-IT"/>
        </w:rPr>
        <w:t xml:space="preserve"> </w:t>
      </w:r>
      <w:r w:rsidRPr="00D15C50">
        <w:rPr>
          <w:sz w:val="24"/>
          <w:lang w:val="it-IT"/>
        </w:rPr>
        <w:t>soggetti)</w:t>
      </w:r>
    </w:p>
    <w:p w:rsidR="002E16C1" w:rsidRPr="00D15C50" w:rsidRDefault="006C0C5D">
      <w:pPr>
        <w:pStyle w:val="Paragrafoelenco"/>
        <w:numPr>
          <w:ilvl w:val="0"/>
          <w:numId w:val="24"/>
        </w:numPr>
        <w:tabs>
          <w:tab w:val="left" w:pos="1399"/>
          <w:tab w:val="left" w:pos="1400"/>
        </w:tabs>
        <w:spacing w:before="2" w:line="293" w:lineRule="exact"/>
        <w:ind w:hanging="362"/>
        <w:jc w:val="left"/>
        <w:rPr>
          <w:sz w:val="24"/>
          <w:lang w:val="it-IT"/>
        </w:rPr>
      </w:pPr>
      <w:r w:rsidRPr="00D15C50">
        <w:rPr>
          <w:sz w:val="24"/>
          <w:lang w:val="it-IT"/>
        </w:rPr>
        <w:t>Importo di aggiudicazione (al netto</w:t>
      </w:r>
      <w:r w:rsidRPr="00D15C50">
        <w:rPr>
          <w:spacing w:val="-2"/>
          <w:sz w:val="24"/>
          <w:lang w:val="it-IT"/>
        </w:rPr>
        <w:t xml:space="preserve"> </w:t>
      </w:r>
      <w:r w:rsidRPr="00D15C50">
        <w:rPr>
          <w:sz w:val="24"/>
          <w:lang w:val="it-IT"/>
        </w:rPr>
        <w:t>dell’IVA)</w:t>
      </w:r>
    </w:p>
    <w:p w:rsidR="002E16C1" w:rsidRPr="00D15C50" w:rsidRDefault="006C0C5D">
      <w:pPr>
        <w:pStyle w:val="Paragrafoelenco"/>
        <w:numPr>
          <w:ilvl w:val="0"/>
          <w:numId w:val="24"/>
        </w:numPr>
        <w:tabs>
          <w:tab w:val="left" w:pos="1399"/>
          <w:tab w:val="left" w:pos="1400"/>
        </w:tabs>
        <w:spacing w:before="2" w:line="237" w:lineRule="auto"/>
        <w:ind w:left="1392" w:right="593" w:hanging="355"/>
        <w:jc w:val="left"/>
        <w:rPr>
          <w:sz w:val="24"/>
          <w:lang w:val="it-IT"/>
        </w:rPr>
      </w:pPr>
      <w:r w:rsidRPr="00D15C50">
        <w:rPr>
          <w:sz w:val="24"/>
          <w:lang w:val="it-IT"/>
        </w:rPr>
        <w:t>Tempi di completamento dell’opera, servizio o fornitura (Data di effettivo inizio e ultimazione del/i lavori, servizi o</w:t>
      </w:r>
      <w:r w:rsidRPr="00D15C50">
        <w:rPr>
          <w:spacing w:val="-1"/>
          <w:sz w:val="24"/>
          <w:lang w:val="it-IT"/>
        </w:rPr>
        <w:t xml:space="preserve"> </w:t>
      </w:r>
      <w:r w:rsidRPr="00D15C50">
        <w:rPr>
          <w:sz w:val="24"/>
          <w:lang w:val="it-IT"/>
        </w:rPr>
        <w:t>forniture)</w:t>
      </w:r>
    </w:p>
    <w:p w:rsidR="002E16C1" w:rsidRPr="00D15C50" w:rsidRDefault="002E16C1">
      <w:pPr>
        <w:spacing w:line="237" w:lineRule="auto"/>
        <w:rPr>
          <w:sz w:val="24"/>
          <w:lang w:val="it-IT"/>
        </w:rPr>
        <w:sectPr w:rsidR="002E16C1" w:rsidRPr="00D15C50">
          <w:pgSz w:w="11900" w:h="16840"/>
          <w:pgMar w:top="620" w:right="220" w:bottom="840" w:left="340" w:header="0" w:footer="641" w:gutter="0"/>
          <w:cols w:space="720"/>
        </w:sectPr>
      </w:pPr>
    </w:p>
    <w:p w:rsidR="002E16C1" w:rsidRPr="00D15C50" w:rsidRDefault="006C0C5D">
      <w:pPr>
        <w:pStyle w:val="Paragrafoelenco"/>
        <w:numPr>
          <w:ilvl w:val="0"/>
          <w:numId w:val="24"/>
        </w:numPr>
        <w:tabs>
          <w:tab w:val="left" w:pos="1399"/>
          <w:tab w:val="left" w:pos="1400"/>
        </w:tabs>
        <w:spacing w:before="83" w:line="237" w:lineRule="auto"/>
        <w:ind w:left="1392" w:right="593" w:hanging="355"/>
        <w:jc w:val="left"/>
        <w:rPr>
          <w:sz w:val="24"/>
          <w:lang w:val="it-IT"/>
        </w:rPr>
      </w:pPr>
      <w:r w:rsidRPr="00D15C50">
        <w:rPr>
          <w:sz w:val="24"/>
          <w:lang w:val="it-IT"/>
        </w:rPr>
        <w:lastRenderedPageBreak/>
        <w:t>Importo delle somme liquidate (Importo complessivo delle somme erogate dalla stazione appaltante)</w:t>
      </w:r>
    </w:p>
    <w:p w:rsidR="002E16C1" w:rsidRPr="00D15C50" w:rsidRDefault="006C0C5D">
      <w:pPr>
        <w:pStyle w:val="Paragrafoelenco"/>
        <w:numPr>
          <w:ilvl w:val="0"/>
          <w:numId w:val="21"/>
        </w:numPr>
        <w:tabs>
          <w:tab w:val="left" w:pos="1389"/>
        </w:tabs>
        <w:spacing w:before="2" w:line="256" w:lineRule="auto"/>
        <w:ind w:right="593" w:firstLine="0"/>
        <w:rPr>
          <w:sz w:val="24"/>
          <w:lang w:val="it-IT"/>
        </w:rPr>
      </w:pPr>
      <w:r w:rsidRPr="00D15C50">
        <w:rPr>
          <w:spacing w:val="-3"/>
          <w:sz w:val="24"/>
          <w:lang w:val="it-IT"/>
        </w:rPr>
        <w:t xml:space="preserve">Il </w:t>
      </w:r>
      <w:r w:rsidRPr="00D15C50">
        <w:rPr>
          <w:sz w:val="24"/>
          <w:lang w:val="it-IT"/>
        </w:rPr>
        <w:t>Dirigente Scolastico e il Direttore dei Servizi Generali e Amministrativi sono direttamente responsabili delle spese effettuate senza copertura contabile e non previste nel programma</w:t>
      </w:r>
      <w:r w:rsidRPr="00D15C50">
        <w:rPr>
          <w:spacing w:val="-18"/>
          <w:sz w:val="24"/>
          <w:lang w:val="it-IT"/>
        </w:rPr>
        <w:t xml:space="preserve"> </w:t>
      </w:r>
      <w:r w:rsidRPr="00D15C50">
        <w:rPr>
          <w:sz w:val="24"/>
          <w:lang w:val="it-IT"/>
        </w:rPr>
        <w:t>annuale.</w:t>
      </w:r>
    </w:p>
    <w:p w:rsidR="002E16C1" w:rsidRPr="00D15C50" w:rsidRDefault="006C0C5D">
      <w:pPr>
        <w:pStyle w:val="Titolo11"/>
        <w:rPr>
          <w:lang w:val="it-IT"/>
        </w:rPr>
      </w:pPr>
      <w:r w:rsidRPr="00D15C50">
        <w:rPr>
          <w:lang w:val="it-IT"/>
        </w:rPr>
        <w:t>TITOLO IV - L’INVENTARIAZIONE DEI BENI</w:t>
      </w:r>
    </w:p>
    <w:p w:rsidR="002E16C1" w:rsidRPr="00D15C50" w:rsidRDefault="006C0C5D">
      <w:pPr>
        <w:spacing w:before="182"/>
        <w:ind w:left="1107"/>
        <w:rPr>
          <w:b/>
          <w:sz w:val="24"/>
          <w:lang w:val="it-IT"/>
        </w:rPr>
      </w:pPr>
      <w:r w:rsidRPr="00D15C50">
        <w:rPr>
          <w:b/>
          <w:sz w:val="24"/>
          <w:lang w:val="it-IT"/>
        </w:rPr>
        <w:t>Art. 22 – Inventario dei beni</w:t>
      </w:r>
    </w:p>
    <w:p w:rsidR="002E16C1" w:rsidRPr="00D15C50" w:rsidRDefault="006C0C5D">
      <w:pPr>
        <w:pStyle w:val="Paragrafoelenco"/>
        <w:numPr>
          <w:ilvl w:val="0"/>
          <w:numId w:val="20"/>
        </w:numPr>
        <w:tabs>
          <w:tab w:val="left" w:pos="1386"/>
        </w:tabs>
        <w:spacing w:before="177" w:line="261" w:lineRule="auto"/>
        <w:ind w:right="592" w:firstLine="0"/>
        <w:rPr>
          <w:sz w:val="24"/>
          <w:lang w:val="it-IT"/>
        </w:rPr>
      </w:pPr>
      <w:r w:rsidRPr="00D15C50">
        <w:rPr>
          <w:sz w:val="24"/>
          <w:lang w:val="it-IT"/>
        </w:rPr>
        <w:t>I beni durevoli, previo positivo collaudo, saranno assunti nell’inventario dell’istituto, secondo quanto previsto dagli articoli 24 e 27 del D.I.</w:t>
      </w:r>
      <w:r w:rsidRPr="00D15C50">
        <w:rPr>
          <w:spacing w:val="-3"/>
          <w:sz w:val="24"/>
          <w:lang w:val="it-IT"/>
        </w:rPr>
        <w:t xml:space="preserve"> </w:t>
      </w:r>
      <w:r w:rsidRPr="00D15C50">
        <w:rPr>
          <w:sz w:val="24"/>
          <w:lang w:val="it-IT"/>
        </w:rPr>
        <w:t>44/01.</w:t>
      </w:r>
    </w:p>
    <w:p w:rsidR="002E16C1" w:rsidRPr="00D15C50" w:rsidRDefault="006C0C5D">
      <w:pPr>
        <w:pStyle w:val="Paragrafoelenco"/>
        <w:numPr>
          <w:ilvl w:val="0"/>
          <w:numId w:val="20"/>
        </w:numPr>
        <w:tabs>
          <w:tab w:val="left" w:pos="1357"/>
        </w:tabs>
        <w:spacing w:line="259" w:lineRule="auto"/>
        <w:ind w:right="592" w:firstLine="0"/>
        <w:rPr>
          <w:sz w:val="24"/>
          <w:lang w:val="it-IT"/>
        </w:rPr>
      </w:pPr>
      <w:r w:rsidRPr="00D15C50">
        <w:rPr>
          <w:sz w:val="24"/>
          <w:lang w:val="it-IT"/>
        </w:rPr>
        <w:t>A seconda della tipologia di spesa, i beni potranno essere inventariati tenendo presente l’art. 816 del Codice Civile, secondo i principi dell’Unitarietà, delle Cose Composte,</w:t>
      </w:r>
      <w:r w:rsidRPr="00D15C50">
        <w:rPr>
          <w:spacing w:val="-7"/>
          <w:sz w:val="24"/>
          <w:lang w:val="it-IT"/>
        </w:rPr>
        <w:t xml:space="preserve"> </w:t>
      </w:r>
      <w:r w:rsidRPr="00D15C50">
        <w:rPr>
          <w:sz w:val="24"/>
          <w:lang w:val="it-IT"/>
        </w:rPr>
        <w:t>etc.</w:t>
      </w:r>
    </w:p>
    <w:p w:rsidR="002E16C1" w:rsidRPr="00D15C50" w:rsidRDefault="006C0C5D">
      <w:pPr>
        <w:pStyle w:val="Paragrafoelenco"/>
        <w:numPr>
          <w:ilvl w:val="0"/>
          <w:numId w:val="20"/>
        </w:numPr>
        <w:tabs>
          <w:tab w:val="left" w:pos="1396"/>
        </w:tabs>
        <w:spacing w:before="3" w:line="259" w:lineRule="auto"/>
        <w:ind w:right="592" w:firstLine="0"/>
        <w:jc w:val="both"/>
        <w:rPr>
          <w:sz w:val="24"/>
          <w:lang w:val="it-IT"/>
        </w:rPr>
      </w:pPr>
      <w:r w:rsidRPr="00D15C50">
        <w:rPr>
          <w:sz w:val="24"/>
          <w:lang w:val="it-IT"/>
        </w:rPr>
        <w:t>I laboratori saranno inventariati tenuto conto di quanto specificato nel precedente comma 2, laddove il bene non risulti scorporabile nelle sue componenti. In caso contrario, ad ogni singolo bene è attribuito il valore riportato nella fattura per ogni sua componente o, in caso di prezzo complessivo, alla stima di costo valutato dalla commissione in sede di collaudo, assicurando, comunque, il rispetto della spesa complessiva riferita a quel</w:t>
      </w:r>
      <w:r w:rsidRPr="00D15C50">
        <w:rPr>
          <w:spacing w:val="-6"/>
          <w:sz w:val="24"/>
          <w:lang w:val="it-IT"/>
        </w:rPr>
        <w:t xml:space="preserve"> </w:t>
      </w:r>
      <w:r w:rsidRPr="00D15C50">
        <w:rPr>
          <w:sz w:val="24"/>
          <w:lang w:val="it-IT"/>
        </w:rPr>
        <w:t>laboratorio.</w:t>
      </w:r>
    </w:p>
    <w:p w:rsidR="002E16C1" w:rsidRPr="00D15C50" w:rsidRDefault="006C0C5D">
      <w:pPr>
        <w:pStyle w:val="Titolo11"/>
        <w:spacing w:before="165"/>
        <w:rPr>
          <w:lang w:val="it-IT"/>
        </w:rPr>
      </w:pPr>
      <w:r w:rsidRPr="00D15C50">
        <w:rPr>
          <w:lang w:val="it-IT"/>
        </w:rPr>
        <w:t>TITOLO V - FONDO MINUTE SPESE DEL DIRETTORE SGA</w:t>
      </w:r>
    </w:p>
    <w:p w:rsidR="002E16C1" w:rsidRPr="00D15C50" w:rsidRDefault="006C0C5D">
      <w:pPr>
        <w:spacing w:before="181"/>
        <w:ind w:left="1107"/>
        <w:rPr>
          <w:b/>
          <w:sz w:val="24"/>
          <w:lang w:val="it-IT"/>
        </w:rPr>
      </w:pPr>
      <w:r w:rsidRPr="00D15C50">
        <w:rPr>
          <w:b/>
          <w:sz w:val="24"/>
          <w:lang w:val="it-IT"/>
        </w:rPr>
        <w:t>Art. 23 – Disciplina generale e costituzione del fondo minute spese</w:t>
      </w:r>
    </w:p>
    <w:p w:rsidR="002E16C1" w:rsidRPr="00D15C50" w:rsidRDefault="006C0C5D">
      <w:pPr>
        <w:pStyle w:val="Paragrafoelenco"/>
        <w:numPr>
          <w:ilvl w:val="0"/>
          <w:numId w:val="19"/>
        </w:numPr>
        <w:tabs>
          <w:tab w:val="left" w:pos="1420"/>
        </w:tabs>
        <w:spacing w:before="177" w:line="259" w:lineRule="auto"/>
        <w:ind w:right="593" w:firstLine="0"/>
        <w:jc w:val="both"/>
        <w:rPr>
          <w:sz w:val="24"/>
          <w:lang w:val="it-IT"/>
        </w:rPr>
      </w:pPr>
      <w:r w:rsidRPr="00D15C50">
        <w:rPr>
          <w:sz w:val="24"/>
          <w:lang w:val="it-IT"/>
        </w:rPr>
        <w:t>Il presente regolamento disciplina le modalità di utilizzo del fondo minute spese relative all’acquisizione di beni e/o servizi occorrenti per il funzionamento dei servizi dell’istituzione scolastica ai sensi dell’art. 17 del Decreto Interministeriale n. 44 del</w:t>
      </w:r>
      <w:r w:rsidRPr="00D15C50">
        <w:rPr>
          <w:spacing w:val="-5"/>
          <w:sz w:val="24"/>
          <w:lang w:val="it-IT"/>
        </w:rPr>
        <w:t xml:space="preserve"> </w:t>
      </w:r>
      <w:r w:rsidRPr="00D15C50">
        <w:rPr>
          <w:sz w:val="24"/>
          <w:lang w:val="it-IT"/>
        </w:rPr>
        <w:t>1/2/2001.</w:t>
      </w:r>
    </w:p>
    <w:p w:rsidR="002E16C1" w:rsidRPr="00D15C50" w:rsidRDefault="006C0C5D">
      <w:pPr>
        <w:pStyle w:val="Paragrafoelenco"/>
        <w:numPr>
          <w:ilvl w:val="0"/>
          <w:numId w:val="19"/>
        </w:numPr>
        <w:tabs>
          <w:tab w:val="left" w:pos="1355"/>
        </w:tabs>
        <w:spacing w:line="259" w:lineRule="auto"/>
        <w:ind w:right="592" w:firstLine="0"/>
        <w:jc w:val="both"/>
        <w:rPr>
          <w:sz w:val="24"/>
          <w:lang w:val="it-IT"/>
        </w:rPr>
      </w:pPr>
      <w:r w:rsidRPr="00D15C50">
        <w:rPr>
          <w:spacing w:val="-3"/>
          <w:sz w:val="24"/>
          <w:lang w:val="it-IT"/>
        </w:rPr>
        <w:t xml:space="preserve">Le </w:t>
      </w:r>
      <w:r w:rsidRPr="00D15C50">
        <w:rPr>
          <w:sz w:val="24"/>
          <w:lang w:val="it-IT"/>
        </w:rPr>
        <w:t>attività negoziali inerenti la gestione del fondo minute spese sono di competenza del Direttore sga ai sensi dell’art. 32, 2° comma, del D.I. n. 44 del 2/1/2001. A tal fine, i compiti e gli adempimenti cui è tenuto il Direttore sga per assicurare il regolare svolgimento dell’attività dell’istituzione scolastica sono di seguito precisate: provvede all’acquisto, alla conservazione e alla distribuzione presso i vari uffici del materiale di cancelleria, stampati e materiali di minuto consumo; all’esecuzione delle minute spese di funzionamento a carico del fondo minute spese con i limiti e le modalità definite nei successivi articoli del presente regolamento; all’acquisto, alla conservazione e alla distribuzione del materiale di pulizia; - alle spese postali, telegrafiche, per valori bollati; gestisce gli abbonamenti a periodici e riviste di carattere tecnico ed amministrativo per l’aggiornamento professionale del personale</w:t>
      </w:r>
      <w:r w:rsidRPr="00D15C50">
        <w:rPr>
          <w:spacing w:val="-4"/>
          <w:sz w:val="24"/>
          <w:lang w:val="it-IT"/>
        </w:rPr>
        <w:t xml:space="preserve"> </w:t>
      </w:r>
      <w:r w:rsidRPr="00D15C50">
        <w:rPr>
          <w:sz w:val="24"/>
          <w:lang w:val="it-IT"/>
        </w:rPr>
        <w:t>dipendente.</w:t>
      </w:r>
    </w:p>
    <w:p w:rsidR="002E16C1" w:rsidRPr="00D15C50" w:rsidRDefault="006C0C5D">
      <w:pPr>
        <w:pStyle w:val="Titolo11"/>
        <w:spacing w:before="163" w:line="274" w:lineRule="exact"/>
        <w:ind w:left="1104"/>
        <w:rPr>
          <w:lang w:val="it-IT"/>
        </w:rPr>
      </w:pPr>
      <w:r w:rsidRPr="00D15C50">
        <w:rPr>
          <w:lang w:val="it-IT"/>
        </w:rPr>
        <w:t>Art. 24 – Ammontare del fondo minute spese</w:t>
      </w:r>
    </w:p>
    <w:p w:rsidR="002E16C1" w:rsidRPr="00D15C50" w:rsidRDefault="006C0C5D">
      <w:pPr>
        <w:pStyle w:val="Paragrafoelenco"/>
        <w:numPr>
          <w:ilvl w:val="0"/>
          <w:numId w:val="18"/>
        </w:numPr>
        <w:tabs>
          <w:tab w:val="left" w:pos="1096"/>
        </w:tabs>
        <w:ind w:right="592" w:hanging="283"/>
        <w:jc w:val="both"/>
        <w:rPr>
          <w:sz w:val="24"/>
          <w:lang w:val="it-IT"/>
        </w:rPr>
      </w:pPr>
      <w:r w:rsidRPr="00D15C50">
        <w:rPr>
          <w:sz w:val="24"/>
          <w:lang w:val="it-IT"/>
        </w:rPr>
        <w:t xml:space="preserve">L’ammontare del fondo minute spese è stabilito, per ciascun anno, nella misura di € </w:t>
      </w:r>
      <w:r w:rsidR="00D15C50">
        <w:rPr>
          <w:sz w:val="24"/>
          <w:lang w:val="it-IT"/>
        </w:rPr>
        <w:t xml:space="preserve">250,00 </w:t>
      </w:r>
      <w:bookmarkStart w:id="0" w:name="_GoBack"/>
      <w:bookmarkEnd w:id="0"/>
      <w:r w:rsidRPr="00D15C50">
        <w:rPr>
          <w:sz w:val="24"/>
          <w:lang w:val="it-IT"/>
        </w:rPr>
        <w:t>con delibera del Consiglio di Istituto, nell’ambito dell’approvazione del Programma</w:t>
      </w:r>
      <w:r w:rsidRPr="00D15C50">
        <w:rPr>
          <w:spacing w:val="-11"/>
          <w:sz w:val="24"/>
          <w:lang w:val="it-IT"/>
        </w:rPr>
        <w:t xml:space="preserve"> </w:t>
      </w:r>
      <w:r w:rsidRPr="00D15C50">
        <w:rPr>
          <w:sz w:val="24"/>
          <w:lang w:val="it-IT"/>
        </w:rPr>
        <w:t>Annuale;</w:t>
      </w:r>
    </w:p>
    <w:p w:rsidR="002E16C1" w:rsidRPr="00D15C50" w:rsidRDefault="006C0C5D">
      <w:pPr>
        <w:pStyle w:val="Paragrafoelenco"/>
        <w:numPr>
          <w:ilvl w:val="0"/>
          <w:numId w:val="18"/>
        </w:numPr>
        <w:tabs>
          <w:tab w:val="left" w:pos="1117"/>
        </w:tabs>
        <w:spacing w:before="2"/>
        <w:ind w:right="592" w:hanging="283"/>
        <w:jc w:val="both"/>
        <w:rPr>
          <w:sz w:val="24"/>
          <w:lang w:val="it-IT"/>
        </w:rPr>
      </w:pPr>
      <w:r w:rsidRPr="00D15C50">
        <w:rPr>
          <w:sz w:val="24"/>
          <w:lang w:val="it-IT"/>
        </w:rPr>
        <w:t>tale fondo all’inizio dell’esercizio finanziario è anticipato, integralmente, al Direttore sga, con mandato in partita di giro, con imputazione all’aggregato A01, Funzionamento amministrativo generale, dal Dirigente scolastico con proprio</w:t>
      </w:r>
      <w:r w:rsidRPr="00D15C50">
        <w:rPr>
          <w:spacing w:val="-1"/>
          <w:sz w:val="24"/>
          <w:lang w:val="it-IT"/>
        </w:rPr>
        <w:t xml:space="preserve"> </w:t>
      </w:r>
      <w:r w:rsidRPr="00D15C50">
        <w:rPr>
          <w:sz w:val="24"/>
          <w:lang w:val="it-IT"/>
        </w:rPr>
        <w:t>decreto.</w:t>
      </w:r>
    </w:p>
    <w:p w:rsidR="002E16C1" w:rsidRPr="00D15C50" w:rsidRDefault="006C0C5D">
      <w:pPr>
        <w:pStyle w:val="Paragrafoelenco"/>
        <w:numPr>
          <w:ilvl w:val="0"/>
          <w:numId w:val="18"/>
        </w:numPr>
        <w:tabs>
          <w:tab w:val="left" w:pos="1077"/>
        </w:tabs>
        <w:ind w:right="593" w:hanging="283"/>
        <w:jc w:val="both"/>
        <w:rPr>
          <w:sz w:val="24"/>
          <w:lang w:val="it-IT"/>
        </w:rPr>
      </w:pPr>
      <w:r w:rsidRPr="00D15C50">
        <w:rPr>
          <w:sz w:val="24"/>
          <w:lang w:val="it-IT"/>
        </w:rPr>
        <w:t>I pagamenti delle minute spese sono ordinati con buoni di pagamento numerati progressivamente e firmati dal Direttore sga. Ogni buono deve contenere: - data di emissione; - oggetto della spesa; - la ditta fornitrice/personale autorizzato; - importo della spesa; - aggregato e l’impegno su cui la spesa dovrà essere contabilizzata; - l’importo residuo</w:t>
      </w:r>
      <w:r w:rsidRPr="00D15C50">
        <w:rPr>
          <w:spacing w:val="-5"/>
          <w:sz w:val="24"/>
          <w:lang w:val="it-IT"/>
        </w:rPr>
        <w:t xml:space="preserve"> </w:t>
      </w:r>
      <w:r w:rsidRPr="00D15C50">
        <w:rPr>
          <w:sz w:val="24"/>
          <w:lang w:val="it-IT"/>
        </w:rPr>
        <w:t>sull’impegno;</w:t>
      </w:r>
    </w:p>
    <w:p w:rsidR="002E16C1" w:rsidRPr="00D15C50" w:rsidRDefault="006C0C5D">
      <w:pPr>
        <w:pStyle w:val="Paragrafoelenco"/>
        <w:numPr>
          <w:ilvl w:val="0"/>
          <w:numId w:val="18"/>
        </w:numPr>
        <w:tabs>
          <w:tab w:val="left" w:pos="1074"/>
        </w:tabs>
        <w:ind w:right="594" w:hanging="283"/>
        <w:jc w:val="both"/>
        <w:rPr>
          <w:sz w:val="24"/>
          <w:lang w:val="it-IT"/>
        </w:rPr>
      </w:pPr>
      <w:r w:rsidRPr="00D15C50">
        <w:rPr>
          <w:sz w:val="24"/>
          <w:lang w:val="it-IT"/>
        </w:rPr>
        <w:t>Ai buoni di pagamento devono essere allegate le note giustificative delle spese: fattura quietanzata, scontrino fiscale, ricevuta di pagamento su c/c postale, vaglia postale, ricevuta di bonifico bancario etc.;</w:t>
      </w:r>
    </w:p>
    <w:p w:rsidR="002E16C1" w:rsidRPr="00D15C50" w:rsidRDefault="006C0C5D">
      <w:pPr>
        <w:pStyle w:val="Paragrafoelenco"/>
        <w:numPr>
          <w:ilvl w:val="0"/>
          <w:numId w:val="18"/>
        </w:numPr>
        <w:tabs>
          <w:tab w:val="left" w:pos="1069"/>
        </w:tabs>
        <w:ind w:right="597" w:hanging="283"/>
        <w:jc w:val="both"/>
        <w:rPr>
          <w:sz w:val="24"/>
          <w:lang w:val="it-IT"/>
        </w:rPr>
      </w:pPr>
      <w:r w:rsidRPr="00D15C50">
        <w:rPr>
          <w:sz w:val="24"/>
          <w:lang w:val="it-IT"/>
        </w:rPr>
        <w:t>laddove la spesa non sia documentata da fattura o ricevuta fiscale intestata all’istituzione scolastica, ma solo da scontrino fiscale, il buono di pagamento dovrà essere sottoscritto dal</w:t>
      </w:r>
      <w:r w:rsidRPr="00D15C50">
        <w:rPr>
          <w:spacing w:val="-12"/>
          <w:sz w:val="24"/>
          <w:lang w:val="it-IT"/>
        </w:rPr>
        <w:t xml:space="preserve"> </w:t>
      </w:r>
      <w:r w:rsidRPr="00D15C50">
        <w:rPr>
          <w:sz w:val="24"/>
          <w:lang w:val="it-IT"/>
        </w:rPr>
        <w:t>creditore.</w:t>
      </w:r>
    </w:p>
    <w:p w:rsidR="002E16C1" w:rsidRPr="00D15C50" w:rsidRDefault="002E16C1">
      <w:pPr>
        <w:jc w:val="both"/>
        <w:rPr>
          <w:sz w:val="24"/>
          <w:lang w:val="it-IT"/>
        </w:rPr>
        <w:sectPr w:rsidR="002E16C1" w:rsidRPr="00D15C50">
          <w:pgSz w:w="11900" w:h="16840"/>
          <w:pgMar w:top="600" w:right="220" w:bottom="840" w:left="340" w:header="0" w:footer="641" w:gutter="0"/>
          <w:cols w:space="720"/>
        </w:sectPr>
      </w:pPr>
    </w:p>
    <w:p w:rsidR="002E16C1" w:rsidRPr="00D15C50" w:rsidRDefault="006C0C5D">
      <w:pPr>
        <w:pStyle w:val="Titolo11"/>
        <w:spacing w:before="65" w:line="256" w:lineRule="auto"/>
        <w:ind w:right="1103" w:hanging="1"/>
        <w:rPr>
          <w:lang w:val="it-IT"/>
        </w:rPr>
      </w:pPr>
      <w:r w:rsidRPr="00D15C50">
        <w:rPr>
          <w:lang w:val="it-IT"/>
        </w:rPr>
        <w:lastRenderedPageBreak/>
        <w:t>TITOLO VI – CRITERI PER LA SELEZIONE DEGLI ESPERTI PER ATTIVITA’ DI INSEGNAMENTO</w:t>
      </w:r>
    </w:p>
    <w:p w:rsidR="002E16C1" w:rsidRPr="00D15C50" w:rsidRDefault="006C0C5D">
      <w:pPr>
        <w:spacing w:before="163"/>
        <w:ind w:left="1107"/>
        <w:rPr>
          <w:b/>
          <w:sz w:val="24"/>
          <w:lang w:val="it-IT"/>
        </w:rPr>
      </w:pPr>
      <w:r w:rsidRPr="00D15C50">
        <w:rPr>
          <w:b/>
          <w:sz w:val="24"/>
          <w:lang w:val="it-IT"/>
        </w:rPr>
        <w:t>Art. 25 – Individuazione del fabbisogno e dei requisiti oggettivi</w:t>
      </w:r>
    </w:p>
    <w:p w:rsidR="002E16C1" w:rsidRPr="00D15C50" w:rsidRDefault="006C0C5D">
      <w:pPr>
        <w:pStyle w:val="Corpotesto"/>
        <w:spacing w:before="177"/>
        <w:ind w:right="591"/>
        <w:jc w:val="both"/>
        <w:rPr>
          <w:lang w:val="it-IT"/>
        </w:rPr>
      </w:pPr>
      <w:r w:rsidRPr="00D15C50">
        <w:rPr>
          <w:lang w:val="it-IT"/>
        </w:rPr>
        <w:t>All’inizio dell’anno scolastico il Dirigente, sulla base dei progetti di ampliamento e/o arricchimento dell’offerta formativa previsti dal PTOF, verifica la necessità o l’impossibilità di corrispondere a tale esigenza con il personale in servizio presso l’istituzione scolastica attraverso interpelli interni tenendo conto delle mansioni esigibili e decide il ricorso ad una collaborazione esterna secondo le modalità indicate nei successivi</w:t>
      </w:r>
      <w:r w:rsidRPr="00D15C50">
        <w:rPr>
          <w:spacing w:val="-3"/>
          <w:lang w:val="it-IT"/>
        </w:rPr>
        <w:t xml:space="preserve"> </w:t>
      </w:r>
      <w:r w:rsidRPr="00D15C50">
        <w:rPr>
          <w:lang w:val="it-IT"/>
        </w:rPr>
        <w:t>articoli.</w:t>
      </w:r>
    </w:p>
    <w:p w:rsidR="002E16C1" w:rsidRPr="00D15C50" w:rsidRDefault="006C0C5D">
      <w:pPr>
        <w:pStyle w:val="Titolo11"/>
        <w:spacing w:before="165" w:line="274" w:lineRule="exact"/>
        <w:ind w:left="1104"/>
        <w:rPr>
          <w:lang w:val="it-IT"/>
        </w:rPr>
      </w:pPr>
      <w:r w:rsidRPr="00D15C50">
        <w:rPr>
          <w:lang w:val="it-IT"/>
        </w:rPr>
        <w:t>Art. 26 – Pubblicazione degli avvisi di selezione</w:t>
      </w:r>
    </w:p>
    <w:p w:rsidR="002E16C1" w:rsidRPr="00D15C50" w:rsidRDefault="006C0C5D">
      <w:pPr>
        <w:pStyle w:val="Paragrafoelenco"/>
        <w:numPr>
          <w:ilvl w:val="0"/>
          <w:numId w:val="17"/>
        </w:numPr>
        <w:tabs>
          <w:tab w:val="left" w:pos="1074"/>
        </w:tabs>
        <w:ind w:right="592" w:hanging="283"/>
        <w:jc w:val="both"/>
        <w:rPr>
          <w:sz w:val="24"/>
          <w:lang w:val="it-IT"/>
        </w:rPr>
      </w:pPr>
      <w:r w:rsidRPr="00D15C50">
        <w:rPr>
          <w:sz w:val="24"/>
          <w:lang w:val="it-IT"/>
        </w:rPr>
        <w:t>Compatibilmente con le disponibilità finanziarie, il Dirigente individua gli insegnamenti per i quali possono essere conferiti contratti ad esperti e ne dà informazione con uno o più avvisi da pubblicare all’albo, sul proprio sito</w:t>
      </w:r>
      <w:r w:rsidRPr="00D15C50">
        <w:rPr>
          <w:spacing w:val="-1"/>
          <w:sz w:val="24"/>
          <w:lang w:val="it-IT"/>
        </w:rPr>
        <w:t xml:space="preserve"> </w:t>
      </w:r>
      <w:r w:rsidRPr="00D15C50">
        <w:rPr>
          <w:sz w:val="24"/>
          <w:lang w:val="it-IT"/>
        </w:rPr>
        <w:t>web.</w:t>
      </w:r>
    </w:p>
    <w:p w:rsidR="002E16C1" w:rsidRPr="00D15C50" w:rsidRDefault="006C0C5D">
      <w:pPr>
        <w:pStyle w:val="Paragrafoelenco"/>
        <w:numPr>
          <w:ilvl w:val="0"/>
          <w:numId w:val="17"/>
        </w:numPr>
        <w:tabs>
          <w:tab w:val="left" w:pos="1074"/>
        </w:tabs>
        <w:spacing w:before="2"/>
        <w:ind w:left="1107" w:right="595" w:hanging="286"/>
        <w:jc w:val="both"/>
        <w:rPr>
          <w:sz w:val="24"/>
          <w:lang w:val="it-IT"/>
        </w:rPr>
      </w:pPr>
      <w:r w:rsidRPr="00D15C50">
        <w:rPr>
          <w:sz w:val="24"/>
          <w:lang w:val="it-IT"/>
        </w:rPr>
        <w:t>Il contratto è stipulato con esperti, italiani o stranieri, che, per la loro posizione professionale, quali dipendenti pubblici o privati o liberi professionisti, siano in grado di apportare la necessaria esperienza tecnico-professionale nell’insegnamento</w:t>
      </w:r>
      <w:r w:rsidRPr="00D15C50">
        <w:rPr>
          <w:spacing w:val="-3"/>
          <w:sz w:val="24"/>
          <w:lang w:val="it-IT"/>
        </w:rPr>
        <w:t xml:space="preserve"> </w:t>
      </w:r>
      <w:r w:rsidRPr="00D15C50">
        <w:rPr>
          <w:sz w:val="24"/>
          <w:lang w:val="it-IT"/>
        </w:rPr>
        <w:t>richiesto.</w:t>
      </w:r>
    </w:p>
    <w:p w:rsidR="002E16C1" w:rsidRPr="00D15C50" w:rsidRDefault="006C0C5D">
      <w:pPr>
        <w:pStyle w:val="Paragrafoelenco"/>
        <w:numPr>
          <w:ilvl w:val="0"/>
          <w:numId w:val="17"/>
        </w:numPr>
        <w:tabs>
          <w:tab w:val="left" w:pos="1065"/>
        </w:tabs>
        <w:ind w:left="1064" w:hanging="243"/>
        <w:rPr>
          <w:sz w:val="24"/>
          <w:lang w:val="it-IT"/>
        </w:rPr>
      </w:pPr>
      <w:r w:rsidRPr="00D15C50">
        <w:rPr>
          <w:spacing w:val="-3"/>
          <w:sz w:val="24"/>
          <w:lang w:val="it-IT"/>
        </w:rPr>
        <w:t xml:space="preserve">In </w:t>
      </w:r>
      <w:r w:rsidRPr="00D15C50">
        <w:rPr>
          <w:sz w:val="24"/>
          <w:lang w:val="it-IT"/>
        </w:rPr>
        <w:t>ogni caso, per l’ammissione alla selezione per il conferimento dell’incarico</w:t>
      </w:r>
      <w:r w:rsidRPr="00D15C50">
        <w:rPr>
          <w:spacing w:val="-5"/>
          <w:sz w:val="24"/>
          <w:lang w:val="it-IT"/>
        </w:rPr>
        <w:t xml:space="preserve"> </w:t>
      </w:r>
      <w:r w:rsidRPr="00D15C50">
        <w:rPr>
          <w:sz w:val="24"/>
          <w:lang w:val="it-IT"/>
        </w:rPr>
        <w:t>occorre:</w:t>
      </w:r>
    </w:p>
    <w:p w:rsidR="002E16C1" w:rsidRPr="00D15C50" w:rsidRDefault="006C0C5D">
      <w:pPr>
        <w:pStyle w:val="Paragrafoelenco"/>
        <w:numPr>
          <w:ilvl w:val="1"/>
          <w:numId w:val="17"/>
        </w:numPr>
        <w:tabs>
          <w:tab w:val="left" w:pos="1400"/>
        </w:tabs>
        <w:ind w:hanging="359"/>
        <w:rPr>
          <w:sz w:val="24"/>
          <w:lang w:val="it-IT"/>
        </w:rPr>
      </w:pPr>
      <w:r w:rsidRPr="00D15C50">
        <w:rPr>
          <w:color w:val="000009"/>
          <w:sz w:val="24"/>
          <w:lang w:val="it-IT"/>
        </w:rPr>
        <w:t>essere in possesso della cittadinanza italiana o di uno degli Stati membri dell’Unione</w:t>
      </w:r>
      <w:r w:rsidRPr="00D15C50">
        <w:rPr>
          <w:color w:val="000009"/>
          <w:spacing w:val="-13"/>
          <w:sz w:val="24"/>
          <w:lang w:val="it-IT"/>
        </w:rPr>
        <w:t xml:space="preserve"> </w:t>
      </w:r>
      <w:r w:rsidRPr="00D15C50">
        <w:rPr>
          <w:color w:val="000009"/>
          <w:sz w:val="24"/>
          <w:lang w:val="it-IT"/>
        </w:rPr>
        <w:t>europea;</w:t>
      </w:r>
    </w:p>
    <w:p w:rsidR="002E16C1" w:rsidRPr="00D15C50" w:rsidRDefault="006C0C5D">
      <w:pPr>
        <w:pStyle w:val="Paragrafoelenco"/>
        <w:numPr>
          <w:ilvl w:val="1"/>
          <w:numId w:val="17"/>
        </w:numPr>
        <w:tabs>
          <w:tab w:val="left" w:pos="1400"/>
        </w:tabs>
        <w:spacing w:before="1"/>
        <w:ind w:hanging="359"/>
        <w:rPr>
          <w:sz w:val="24"/>
          <w:lang w:val="it-IT"/>
        </w:rPr>
      </w:pPr>
      <w:r w:rsidRPr="00D15C50">
        <w:rPr>
          <w:color w:val="000009"/>
          <w:sz w:val="24"/>
          <w:lang w:val="it-IT"/>
        </w:rPr>
        <w:t>godere dei diritti civili e</w:t>
      </w:r>
      <w:r w:rsidRPr="00D15C50">
        <w:rPr>
          <w:color w:val="000009"/>
          <w:spacing w:val="-3"/>
          <w:sz w:val="24"/>
          <w:lang w:val="it-IT"/>
        </w:rPr>
        <w:t xml:space="preserve"> </w:t>
      </w:r>
      <w:r w:rsidRPr="00D15C50">
        <w:rPr>
          <w:color w:val="000009"/>
          <w:sz w:val="24"/>
          <w:lang w:val="it-IT"/>
        </w:rPr>
        <w:t>politici;</w:t>
      </w:r>
    </w:p>
    <w:p w:rsidR="002E16C1" w:rsidRPr="00D15C50" w:rsidRDefault="006C0C5D">
      <w:pPr>
        <w:pStyle w:val="Paragrafoelenco"/>
        <w:numPr>
          <w:ilvl w:val="1"/>
          <w:numId w:val="17"/>
        </w:numPr>
        <w:tabs>
          <w:tab w:val="left" w:pos="1400"/>
        </w:tabs>
        <w:spacing w:before="21" w:line="259" w:lineRule="auto"/>
        <w:ind w:right="592" w:hanging="359"/>
        <w:jc w:val="both"/>
        <w:rPr>
          <w:sz w:val="24"/>
          <w:lang w:val="it-IT"/>
        </w:rPr>
      </w:pPr>
      <w:r w:rsidRPr="00D15C50">
        <w:rPr>
          <w:color w:val="000009"/>
          <w:sz w:val="24"/>
          <w:lang w:val="it-IT"/>
        </w:rPr>
        <w:t>non aver riportato condanne penali e non essere destinatario di provvedimenti che riguardano l’applicazione di misure di prevenzione, di decisioni civili e di provvedimenti amministrativi iscritti nel casellario giudiziale;</w:t>
      </w:r>
    </w:p>
    <w:p w:rsidR="002E16C1" w:rsidRPr="00D15C50" w:rsidRDefault="006C0C5D">
      <w:pPr>
        <w:pStyle w:val="Paragrafoelenco"/>
        <w:numPr>
          <w:ilvl w:val="1"/>
          <w:numId w:val="17"/>
        </w:numPr>
        <w:tabs>
          <w:tab w:val="left" w:pos="1400"/>
        </w:tabs>
        <w:ind w:hanging="359"/>
        <w:rPr>
          <w:sz w:val="24"/>
          <w:lang w:val="it-IT"/>
        </w:rPr>
      </w:pPr>
      <w:r w:rsidRPr="00D15C50">
        <w:rPr>
          <w:color w:val="000009"/>
          <w:sz w:val="24"/>
          <w:lang w:val="it-IT"/>
        </w:rPr>
        <w:t>non essere sottoposto a procedimenti</w:t>
      </w:r>
      <w:r w:rsidRPr="00D15C50">
        <w:rPr>
          <w:color w:val="000009"/>
          <w:spacing w:val="-3"/>
          <w:sz w:val="24"/>
          <w:lang w:val="it-IT"/>
        </w:rPr>
        <w:t xml:space="preserve"> </w:t>
      </w:r>
      <w:r w:rsidRPr="00D15C50">
        <w:rPr>
          <w:color w:val="000009"/>
          <w:sz w:val="24"/>
          <w:lang w:val="it-IT"/>
        </w:rPr>
        <w:t>penali;</w:t>
      </w:r>
    </w:p>
    <w:p w:rsidR="002E16C1" w:rsidRPr="00D15C50" w:rsidRDefault="006C0C5D">
      <w:pPr>
        <w:pStyle w:val="Paragrafoelenco"/>
        <w:numPr>
          <w:ilvl w:val="1"/>
          <w:numId w:val="17"/>
        </w:numPr>
        <w:tabs>
          <w:tab w:val="left" w:pos="1400"/>
        </w:tabs>
        <w:spacing w:before="23" w:line="259" w:lineRule="auto"/>
        <w:ind w:right="596" w:hanging="359"/>
        <w:rPr>
          <w:sz w:val="24"/>
          <w:lang w:val="it-IT"/>
        </w:rPr>
      </w:pPr>
      <w:r w:rsidRPr="00D15C50">
        <w:rPr>
          <w:color w:val="000009"/>
          <w:sz w:val="24"/>
          <w:lang w:val="it-IT"/>
        </w:rPr>
        <w:t>essere in possesso di titoli e della particolare e comprovata esperienza professionale strettamente correlata al contenuto della prestazione</w:t>
      </w:r>
      <w:r w:rsidRPr="00D15C50">
        <w:rPr>
          <w:color w:val="000009"/>
          <w:spacing w:val="-4"/>
          <w:sz w:val="24"/>
          <w:lang w:val="it-IT"/>
        </w:rPr>
        <w:t xml:space="preserve"> </w:t>
      </w:r>
      <w:r w:rsidRPr="00D15C50">
        <w:rPr>
          <w:color w:val="000009"/>
          <w:sz w:val="24"/>
          <w:lang w:val="it-IT"/>
        </w:rPr>
        <w:t>richiesta.</w:t>
      </w:r>
    </w:p>
    <w:p w:rsidR="002E16C1" w:rsidRPr="00D15C50" w:rsidRDefault="006C0C5D">
      <w:pPr>
        <w:pStyle w:val="Paragrafoelenco"/>
        <w:numPr>
          <w:ilvl w:val="0"/>
          <w:numId w:val="17"/>
        </w:numPr>
        <w:tabs>
          <w:tab w:val="left" w:pos="1264"/>
        </w:tabs>
        <w:ind w:right="592" w:hanging="283"/>
        <w:jc w:val="both"/>
        <w:rPr>
          <w:sz w:val="24"/>
          <w:lang w:val="it-IT"/>
        </w:rPr>
      </w:pPr>
      <w:r w:rsidRPr="00D15C50">
        <w:rPr>
          <w:sz w:val="24"/>
          <w:lang w:val="it-IT"/>
        </w:rPr>
        <w:t>L’affidamento dell’incarico avverrà previa acquisizione dell’autorizzazione da parte dell’amministrazione di appartenenza dell’esperto, se dipendente pubblico, in applicazione dell’art. 58 del D. Lgs. n. 29/1993 e</w:t>
      </w:r>
      <w:r w:rsidRPr="00D15C50">
        <w:rPr>
          <w:spacing w:val="1"/>
          <w:sz w:val="24"/>
          <w:lang w:val="it-IT"/>
        </w:rPr>
        <w:t xml:space="preserve"> </w:t>
      </w:r>
      <w:r w:rsidRPr="00D15C50">
        <w:rPr>
          <w:sz w:val="24"/>
          <w:lang w:val="it-IT"/>
        </w:rPr>
        <w:t>ss.mm.ii.</w:t>
      </w:r>
    </w:p>
    <w:p w:rsidR="002E16C1" w:rsidRPr="00D15C50" w:rsidRDefault="006C0C5D">
      <w:pPr>
        <w:pStyle w:val="Paragrafoelenco"/>
        <w:numPr>
          <w:ilvl w:val="0"/>
          <w:numId w:val="17"/>
        </w:numPr>
        <w:tabs>
          <w:tab w:val="left" w:pos="1079"/>
        </w:tabs>
        <w:spacing w:before="2"/>
        <w:ind w:right="594" w:hanging="283"/>
        <w:jc w:val="both"/>
        <w:rPr>
          <w:sz w:val="24"/>
          <w:lang w:val="it-IT"/>
        </w:rPr>
      </w:pPr>
      <w:r w:rsidRPr="00D15C50">
        <w:rPr>
          <w:color w:val="000009"/>
          <w:sz w:val="24"/>
          <w:lang w:val="it-IT"/>
        </w:rPr>
        <w:t xml:space="preserve">Ai docenti di altre istituzioni scolastiche, </w:t>
      </w:r>
      <w:r w:rsidRPr="00D15C50">
        <w:rPr>
          <w:sz w:val="24"/>
          <w:lang w:val="it-IT"/>
        </w:rPr>
        <w:t>si applica l’art. 35 del CCNL del personale del comparto “Scuola” del 29 novembre</w:t>
      </w:r>
      <w:r w:rsidRPr="00D15C50">
        <w:rPr>
          <w:spacing w:val="-3"/>
          <w:sz w:val="24"/>
          <w:lang w:val="it-IT"/>
        </w:rPr>
        <w:t xml:space="preserve"> </w:t>
      </w:r>
      <w:r w:rsidRPr="00D15C50">
        <w:rPr>
          <w:sz w:val="24"/>
          <w:lang w:val="it-IT"/>
        </w:rPr>
        <w:t>2007.</w:t>
      </w:r>
    </w:p>
    <w:p w:rsidR="002E16C1" w:rsidRPr="00D15C50" w:rsidRDefault="006C0C5D">
      <w:pPr>
        <w:pStyle w:val="Paragrafoelenco"/>
        <w:numPr>
          <w:ilvl w:val="0"/>
          <w:numId w:val="17"/>
        </w:numPr>
        <w:tabs>
          <w:tab w:val="left" w:pos="1101"/>
        </w:tabs>
        <w:ind w:right="592" w:hanging="283"/>
        <w:jc w:val="both"/>
        <w:rPr>
          <w:sz w:val="24"/>
          <w:lang w:val="it-IT"/>
        </w:rPr>
      </w:pPr>
      <w:r w:rsidRPr="00D15C50">
        <w:rPr>
          <w:sz w:val="24"/>
          <w:lang w:val="it-IT"/>
        </w:rPr>
        <w:t>Gli avvisi dovranno indicare modalità e termini per la presentazione delle domande, i titoli che saranno valutati, la documentazione da produrre nonché l’elenco dei contratti che si intendono stipulare.</w:t>
      </w:r>
    </w:p>
    <w:p w:rsidR="002E16C1" w:rsidRPr="00D15C50" w:rsidRDefault="006C0C5D">
      <w:pPr>
        <w:pStyle w:val="Paragrafoelenco"/>
        <w:numPr>
          <w:ilvl w:val="0"/>
          <w:numId w:val="17"/>
        </w:numPr>
        <w:tabs>
          <w:tab w:val="left" w:pos="1086"/>
        </w:tabs>
        <w:ind w:right="594" w:hanging="283"/>
        <w:jc w:val="both"/>
        <w:rPr>
          <w:sz w:val="24"/>
          <w:lang w:val="it-IT"/>
        </w:rPr>
      </w:pPr>
      <w:r w:rsidRPr="00D15C50">
        <w:rPr>
          <w:sz w:val="24"/>
          <w:lang w:val="it-IT"/>
        </w:rPr>
        <w:t>Ciascun aspirante in possesso dei requisiti, nel termine che sarà stabilito dal Dirigente Scolastico, può presentare domanda alla scuola ai fini dell’individuazione dei contraenti cui conferire il contratto.</w:t>
      </w:r>
    </w:p>
    <w:p w:rsidR="00613054" w:rsidRPr="00D15C50" w:rsidRDefault="00613054" w:rsidP="00613054">
      <w:pPr>
        <w:pStyle w:val="Titolo11"/>
        <w:spacing w:before="6"/>
        <w:ind w:left="1104"/>
        <w:rPr>
          <w:lang w:val="it-IT"/>
        </w:rPr>
      </w:pPr>
      <w:r w:rsidRPr="00D15C50">
        <w:rPr>
          <w:lang w:val="it-IT"/>
        </w:rPr>
        <w:t>Art. 27 – Criteri di individuazione degli esperti  interni.</w:t>
      </w:r>
    </w:p>
    <w:p w:rsidR="00613054" w:rsidRPr="00D15C50" w:rsidRDefault="00613054" w:rsidP="00613054">
      <w:pPr>
        <w:pStyle w:val="Titolo11"/>
        <w:numPr>
          <w:ilvl w:val="0"/>
          <w:numId w:val="49"/>
        </w:numPr>
        <w:spacing w:before="6"/>
        <w:rPr>
          <w:lang w:val="it-IT"/>
        </w:rPr>
      </w:pPr>
      <w:r w:rsidRPr="00D15C50">
        <w:rPr>
          <w:lang w:val="it-IT"/>
        </w:rPr>
        <w:t xml:space="preserve">Visto quanto previsto dalle linee guida per l’attuazione dei progetti Europei Programmazione PON 2014-2020, il collegio dei docenti, nella seduta del 8/09/2017 ha deliberato i seguenti criteri per l’individuazione degli esperti interni </w:t>
      </w:r>
      <w:r w:rsidR="001822E5" w:rsidRPr="00D15C50">
        <w:rPr>
          <w:lang w:val="it-IT"/>
        </w:rPr>
        <w:t xml:space="preserve"> da reclutarsi com valutazione comparativa dei curricula </w:t>
      </w:r>
      <w:r w:rsidRPr="00D15C50">
        <w:rPr>
          <w:lang w:val="it-IT"/>
        </w:rPr>
        <w:t xml:space="preserve"> :</w:t>
      </w:r>
    </w:p>
    <w:p w:rsidR="000B757B" w:rsidRPr="00D15C50" w:rsidRDefault="000B757B" w:rsidP="000B757B">
      <w:pPr>
        <w:pStyle w:val="Titolo11"/>
        <w:spacing w:before="6"/>
        <w:ind w:left="1464"/>
        <w:rPr>
          <w:lang w:val="it-IT"/>
        </w:rPr>
      </w:pPr>
      <w:r w:rsidRPr="00D15C50">
        <w:rPr>
          <w:lang w:val="it-IT"/>
        </w:rPr>
        <w:t xml:space="preserve">Possesso di titoli culturali ( laurea, diploma , master, corsi di perfezionamento, dottorato di ricerca, pubblicazioni a mezzo stampa o digitali ; </w:t>
      </w:r>
    </w:p>
    <w:p w:rsidR="000B757B" w:rsidRPr="00D15C50" w:rsidRDefault="000B757B" w:rsidP="000B757B">
      <w:pPr>
        <w:pStyle w:val="Titolo11"/>
        <w:spacing w:before="6"/>
        <w:ind w:left="1464"/>
        <w:rPr>
          <w:lang w:val="it-IT"/>
        </w:rPr>
      </w:pPr>
      <w:r w:rsidRPr="00D15C50">
        <w:rPr>
          <w:lang w:val="it-IT"/>
        </w:rPr>
        <w:t xml:space="preserve">Possesso di titoli professionali ( esperienze di lavoro in incarichi coerenti al bando, sia all’interno dell’istituzione scolastica, che in altre istituzioni scolastiche, con la qualifica di esperto /tutor ) ; conduzione di corsi di formazione in qualità di relatore  con tematiche simili e afferenti all’oggetto del bando ; </w:t>
      </w:r>
      <w:r w:rsidR="00A54A22" w:rsidRPr="00D15C50">
        <w:rPr>
          <w:lang w:val="it-IT"/>
        </w:rPr>
        <w:t xml:space="preserve"> competenze informatiche nella gestione di ambienti di apprendimento on line e delle ITC ;  disponibilità ad accettare i calendari proposti dalla stazione appaltante ; </w:t>
      </w:r>
    </w:p>
    <w:p w:rsidR="00613054" w:rsidRPr="00D15C50" w:rsidRDefault="00613054" w:rsidP="001822E5">
      <w:pPr>
        <w:tabs>
          <w:tab w:val="left" w:pos="1086"/>
        </w:tabs>
        <w:ind w:right="594"/>
        <w:rPr>
          <w:b/>
          <w:sz w:val="24"/>
          <w:lang w:val="it-IT"/>
        </w:rPr>
      </w:pPr>
    </w:p>
    <w:p w:rsidR="002E16C1" w:rsidRPr="00D15C50" w:rsidRDefault="00613054">
      <w:pPr>
        <w:pStyle w:val="Titolo11"/>
        <w:spacing w:before="6"/>
        <w:rPr>
          <w:lang w:val="it-IT"/>
        </w:rPr>
      </w:pPr>
      <w:r w:rsidRPr="00D15C50">
        <w:rPr>
          <w:lang w:val="it-IT"/>
        </w:rPr>
        <w:t>Art. 28</w:t>
      </w:r>
      <w:r w:rsidR="006C0C5D" w:rsidRPr="00D15C50">
        <w:rPr>
          <w:lang w:val="it-IT"/>
        </w:rPr>
        <w:t xml:space="preserve"> – Criteri di individuazione degli esperti</w:t>
      </w:r>
      <w:r w:rsidRPr="00D15C50">
        <w:rPr>
          <w:lang w:val="it-IT"/>
        </w:rPr>
        <w:t xml:space="preserve"> esterni </w:t>
      </w:r>
    </w:p>
    <w:p w:rsidR="002E16C1" w:rsidRPr="00D15C50" w:rsidRDefault="006C0C5D">
      <w:pPr>
        <w:pStyle w:val="Paragrafoelenco"/>
        <w:numPr>
          <w:ilvl w:val="0"/>
          <w:numId w:val="16"/>
        </w:numPr>
        <w:tabs>
          <w:tab w:val="left" w:pos="1108"/>
        </w:tabs>
        <w:spacing w:before="14"/>
        <w:ind w:right="594" w:hanging="283"/>
        <w:jc w:val="both"/>
        <w:rPr>
          <w:sz w:val="24"/>
          <w:lang w:val="it-IT"/>
        </w:rPr>
      </w:pPr>
      <w:r w:rsidRPr="00D15C50">
        <w:rPr>
          <w:spacing w:val="-3"/>
          <w:sz w:val="24"/>
          <w:lang w:val="it-IT"/>
        </w:rPr>
        <w:t xml:space="preserve">Il </w:t>
      </w:r>
      <w:r w:rsidRPr="00D15C50">
        <w:rPr>
          <w:sz w:val="24"/>
          <w:lang w:val="it-IT"/>
        </w:rPr>
        <w:t>ricorso ad esperti esterni dovrà avvenire solo e soltanto dopo aver preliminarmente accertato l’oggettiva impossibilità di utilizzare risorse umane disponibili all’interno</w:t>
      </w:r>
      <w:r w:rsidRPr="00D15C50">
        <w:rPr>
          <w:spacing w:val="-11"/>
          <w:sz w:val="24"/>
          <w:lang w:val="it-IT"/>
        </w:rPr>
        <w:t xml:space="preserve"> </w:t>
      </w:r>
      <w:r w:rsidRPr="00D15C50">
        <w:rPr>
          <w:sz w:val="24"/>
          <w:lang w:val="it-IT"/>
        </w:rPr>
        <w:t>dell’Istituto.</w:t>
      </w:r>
    </w:p>
    <w:p w:rsidR="002E16C1" w:rsidRPr="00D15C50" w:rsidRDefault="006C0C5D">
      <w:pPr>
        <w:pStyle w:val="Paragrafoelenco"/>
        <w:numPr>
          <w:ilvl w:val="0"/>
          <w:numId w:val="16"/>
        </w:numPr>
        <w:tabs>
          <w:tab w:val="left" w:pos="1093"/>
        </w:tabs>
        <w:ind w:right="595" w:hanging="283"/>
        <w:jc w:val="both"/>
        <w:rPr>
          <w:sz w:val="24"/>
          <w:lang w:val="it-IT"/>
        </w:rPr>
      </w:pPr>
      <w:r w:rsidRPr="00D15C50">
        <w:rPr>
          <w:sz w:val="24"/>
          <w:lang w:val="it-IT"/>
        </w:rPr>
        <w:t xml:space="preserve">Gli esperti esterni cui conferire i contratti sono selezionati mediante valutazione comparativa dei </w:t>
      </w:r>
      <w:r w:rsidRPr="00D15C50">
        <w:rPr>
          <w:sz w:val="24"/>
          <w:lang w:val="it-IT"/>
        </w:rPr>
        <w:lastRenderedPageBreak/>
        <w:t>curricola ed eventuale</w:t>
      </w:r>
      <w:r w:rsidRPr="00D15C50">
        <w:rPr>
          <w:spacing w:val="-1"/>
          <w:sz w:val="24"/>
          <w:lang w:val="it-IT"/>
        </w:rPr>
        <w:t xml:space="preserve"> </w:t>
      </w:r>
      <w:r w:rsidRPr="00D15C50">
        <w:rPr>
          <w:sz w:val="24"/>
          <w:lang w:val="it-IT"/>
        </w:rPr>
        <w:t>colloquio.</w:t>
      </w:r>
    </w:p>
    <w:p w:rsidR="002E16C1" w:rsidRDefault="006C0C5D">
      <w:pPr>
        <w:pStyle w:val="Paragrafoelenco"/>
        <w:numPr>
          <w:ilvl w:val="0"/>
          <w:numId w:val="16"/>
        </w:numPr>
        <w:tabs>
          <w:tab w:val="left" w:pos="1132"/>
        </w:tabs>
        <w:ind w:right="592" w:hanging="283"/>
        <w:jc w:val="both"/>
        <w:rPr>
          <w:sz w:val="24"/>
        </w:rPr>
      </w:pPr>
      <w:r w:rsidRPr="00D15C50">
        <w:rPr>
          <w:sz w:val="24"/>
          <w:lang w:val="it-IT"/>
        </w:rPr>
        <w:t xml:space="preserve">La selezione è operata dal Dirigente Scolastico, il quale potrà avvalersi, per la scelta, della consulenza di apposita Commissione, avente un numero dispari di membri e presieduta dal Dirigente Scolastico o da un suo delegato. </w:t>
      </w:r>
      <w:r>
        <w:rPr>
          <w:sz w:val="24"/>
        </w:rPr>
        <w:t>I membri della Commissione sono nominati dal Dirigente</w:t>
      </w:r>
      <w:r>
        <w:rPr>
          <w:spacing w:val="-2"/>
          <w:sz w:val="24"/>
        </w:rPr>
        <w:t xml:space="preserve"> </w:t>
      </w:r>
      <w:r>
        <w:rPr>
          <w:sz w:val="24"/>
        </w:rPr>
        <w:t>Scolastico.</w:t>
      </w:r>
    </w:p>
    <w:p w:rsidR="002E16C1" w:rsidRPr="00D15C50" w:rsidRDefault="006C0C5D">
      <w:pPr>
        <w:pStyle w:val="Paragrafoelenco"/>
        <w:numPr>
          <w:ilvl w:val="0"/>
          <w:numId w:val="16"/>
        </w:numPr>
        <w:tabs>
          <w:tab w:val="left" w:pos="1115"/>
        </w:tabs>
        <w:ind w:right="592" w:hanging="283"/>
        <w:jc w:val="both"/>
        <w:rPr>
          <w:sz w:val="24"/>
          <w:lang w:val="it-IT"/>
        </w:rPr>
      </w:pPr>
      <w:r w:rsidRPr="00D15C50">
        <w:rPr>
          <w:sz w:val="24"/>
          <w:lang w:val="it-IT"/>
        </w:rPr>
        <w:t>La valutazione comparativa dei curricola è effettuata sulla base dei seguenti criteri, di seguito indicati in ordine di</w:t>
      </w:r>
      <w:r w:rsidRPr="00D15C50">
        <w:rPr>
          <w:spacing w:val="-2"/>
          <w:sz w:val="24"/>
          <w:lang w:val="it-IT"/>
        </w:rPr>
        <w:t xml:space="preserve"> </w:t>
      </w:r>
      <w:r w:rsidRPr="00D15C50">
        <w:rPr>
          <w:sz w:val="24"/>
          <w:lang w:val="it-IT"/>
        </w:rPr>
        <w:t>priorità:</w:t>
      </w:r>
    </w:p>
    <w:p w:rsidR="002E16C1" w:rsidRPr="00D15C50" w:rsidRDefault="006C0C5D">
      <w:pPr>
        <w:pStyle w:val="Paragrafoelenco"/>
        <w:numPr>
          <w:ilvl w:val="1"/>
          <w:numId w:val="16"/>
        </w:numPr>
        <w:tabs>
          <w:tab w:val="left" w:pos="1673"/>
          <w:tab w:val="left" w:pos="1674"/>
        </w:tabs>
        <w:ind w:right="597" w:hanging="355"/>
        <w:rPr>
          <w:sz w:val="24"/>
          <w:lang w:val="it-IT"/>
        </w:rPr>
      </w:pPr>
      <w:r w:rsidRPr="00D15C50">
        <w:rPr>
          <w:color w:val="000009"/>
          <w:sz w:val="24"/>
          <w:lang w:val="it-IT"/>
        </w:rPr>
        <w:t>titoli culturali (titolo di studio, specializzazioni, master di durata almeno annuale, dottorato di ricerca, altre lauree,</w:t>
      </w:r>
      <w:r w:rsidRPr="00D15C50">
        <w:rPr>
          <w:color w:val="000009"/>
          <w:spacing w:val="-2"/>
          <w:sz w:val="24"/>
          <w:lang w:val="it-IT"/>
        </w:rPr>
        <w:t xml:space="preserve"> </w:t>
      </w:r>
      <w:r w:rsidR="001822E5" w:rsidRPr="00D15C50">
        <w:rPr>
          <w:color w:val="000009"/>
          <w:sz w:val="24"/>
          <w:lang w:val="it-IT"/>
        </w:rPr>
        <w:t xml:space="preserve">certificazioni linguistiche (ove richieste ), informatiche  </w:t>
      </w:r>
      <w:r w:rsidRPr="00D15C50">
        <w:rPr>
          <w:color w:val="000009"/>
          <w:sz w:val="24"/>
          <w:lang w:val="it-IT"/>
        </w:rPr>
        <w:t>)</w:t>
      </w:r>
    </w:p>
    <w:p w:rsidR="002E16C1" w:rsidRPr="00D15C50" w:rsidRDefault="006C0C5D">
      <w:pPr>
        <w:pStyle w:val="Paragrafoelenco"/>
        <w:numPr>
          <w:ilvl w:val="1"/>
          <w:numId w:val="16"/>
        </w:numPr>
        <w:tabs>
          <w:tab w:val="left" w:pos="1673"/>
          <w:tab w:val="left" w:pos="1674"/>
        </w:tabs>
        <w:ind w:hanging="355"/>
        <w:rPr>
          <w:sz w:val="24"/>
          <w:lang w:val="it-IT"/>
        </w:rPr>
      </w:pPr>
      <w:r w:rsidRPr="00D15C50">
        <w:rPr>
          <w:color w:val="000009"/>
          <w:sz w:val="24"/>
          <w:lang w:val="it-IT"/>
        </w:rPr>
        <w:t>valutazione delle esperienze professionali, coerenti con l’obiettivo</w:t>
      </w:r>
      <w:r w:rsidRPr="00D15C50">
        <w:rPr>
          <w:color w:val="000009"/>
          <w:spacing w:val="-6"/>
          <w:sz w:val="24"/>
          <w:lang w:val="it-IT"/>
        </w:rPr>
        <w:t xml:space="preserve"> </w:t>
      </w:r>
      <w:r w:rsidRPr="00D15C50">
        <w:rPr>
          <w:color w:val="000009"/>
          <w:sz w:val="24"/>
          <w:lang w:val="it-IT"/>
        </w:rPr>
        <w:t>progettuale;</w:t>
      </w:r>
    </w:p>
    <w:p w:rsidR="002E16C1" w:rsidRPr="00D15C50" w:rsidRDefault="006C0C5D">
      <w:pPr>
        <w:pStyle w:val="Paragrafoelenco"/>
        <w:numPr>
          <w:ilvl w:val="1"/>
          <w:numId w:val="16"/>
        </w:numPr>
        <w:tabs>
          <w:tab w:val="left" w:pos="1673"/>
          <w:tab w:val="left" w:pos="1674"/>
        </w:tabs>
        <w:ind w:left="1673"/>
        <w:rPr>
          <w:sz w:val="24"/>
          <w:lang w:val="it-IT"/>
        </w:rPr>
      </w:pPr>
      <w:r w:rsidRPr="00D15C50">
        <w:rPr>
          <w:color w:val="000009"/>
          <w:sz w:val="24"/>
          <w:lang w:val="it-IT"/>
        </w:rPr>
        <w:t>qualità del progetto didattico relativo all’iniziativa posta a</w:t>
      </w:r>
      <w:r w:rsidRPr="00D15C50">
        <w:rPr>
          <w:color w:val="000009"/>
          <w:spacing w:val="-6"/>
          <w:sz w:val="24"/>
          <w:lang w:val="it-IT"/>
        </w:rPr>
        <w:t xml:space="preserve"> </w:t>
      </w:r>
      <w:r w:rsidRPr="00D15C50">
        <w:rPr>
          <w:color w:val="000009"/>
          <w:sz w:val="24"/>
          <w:lang w:val="it-IT"/>
        </w:rPr>
        <w:t>bando;</w:t>
      </w:r>
    </w:p>
    <w:p w:rsidR="002E16C1" w:rsidRPr="00D15C50" w:rsidRDefault="006C0C5D">
      <w:pPr>
        <w:pStyle w:val="Paragrafoelenco"/>
        <w:numPr>
          <w:ilvl w:val="1"/>
          <w:numId w:val="16"/>
        </w:numPr>
        <w:tabs>
          <w:tab w:val="left" w:pos="1673"/>
          <w:tab w:val="left" w:pos="1674"/>
        </w:tabs>
        <w:ind w:hanging="355"/>
        <w:rPr>
          <w:sz w:val="24"/>
          <w:lang w:val="it-IT"/>
        </w:rPr>
      </w:pPr>
      <w:r w:rsidRPr="00D15C50">
        <w:rPr>
          <w:color w:val="000009"/>
          <w:sz w:val="24"/>
          <w:lang w:val="it-IT"/>
        </w:rPr>
        <w:t>esperienze certificate in progetti di formazione nel settore</w:t>
      </w:r>
      <w:r w:rsidRPr="00D15C50">
        <w:rPr>
          <w:color w:val="000009"/>
          <w:spacing w:val="-6"/>
          <w:sz w:val="24"/>
          <w:lang w:val="it-IT"/>
        </w:rPr>
        <w:t xml:space="preserve"> </w:t>
      </w:r>
      <w:r w:rsidRPr="00D15C50">
        <w:rPr>
          <w:color w:val="000009"/>
          <w:sz w:val="24"/>
          <w:lang w:val="it-IT"/>
        </w:rPr>
        <w:t>Scuola;</w:t>
      </w:r>
    </w:p>
    <w:p w:rsidR="002E16C1" w:rsidRDefault="006C0C5D">
      <w:pPr>
        <w:pStyle w:val="Paragrafoelenco"/>
        <w:numPr>
          <w:ilvl w:val="1"/>
          <w:numId w:val="16"/>
        </w:numPr>
        <w:tabs>
          <w:tab w:val="left" w:pos="1673"/>
          <w:tab w:val="left" w:pos="1674"/>
        </w:tabs>
        <w:ind w:hanging="355"/>
        <w:rPr>
          <w:sz w:val="24"/>
        </w:rPr>
      </w:pPr>
      <w:r>
        <w:rPr>
          <w:color w:val="000009"/>
          <w:sz w:val="24"/>
        </w:rPr>
        <w:t>pubblicazioni pertinenti all’area</w:t>
      </w:r>
      <w:r>
        <w:rPr>
          <w:color w:val="000009"/>
          <w:spacing w:val="-2"/>
          <w:sz w:val="24"/>
        </w:rPr>
        <w:t xml:space="preserve"> </w:t>
      </w:r>
      <w:r>
        <w:rPr>
          <w:color w:val="000009"/>
          <w:sz w:val="24"/>
        </w:rPr>
        <w:t>progettuale;</w:t>
      </w:r>
    </w:p>
    <w:p w:rsidR="002E16C1" w:rsidRDefault="002E16C1">
      <w:pPr>
        <w:rPr>
          <w:sz w:val="24"/>
        </w:rPr>
      </w:pPr>
    </w:p>
    <w:p w:rsidR="001822E5" w:rsidRPr="001822E5" w:rsidRDefault="001822E5" w:rsidP="001822E5">
      <w:pPr>
        <w:pStyle w:val="Paragrafoelenco"/>
        <w:numPr>
          <w:ilvl w:val="1"/>
          <w:numId w:val="16"/>
        </w:numPr>
        <w:rPr>
          <w:sz w:val="24"/>
        </w:rPr>
        <w:sectPr w:rsidR="001822E5" w:rsidRPr="001822E5">
          <w:pgSz w:w="11900" w:h="16840"/>
          <w:pgMar w:top="620" w:right="220" w:bottom="840" w:left="340" w:header="0" w:footer="641" w:gutter="0"/>
          <w:cols w:space="720"/>
        </w:sectPr>
      </w:pPr>
    </w:p>
    <w:p w:rsidR="002E16C1" w:rsidRPr="00D15C50" w:rsidRDefault="006C0C5D">
      <w:pPr>
        <w:pStyle w:val="Paragrafoelenco"/>
        <w:numPr>
          <w:ilvl w:val="1"/>
          <w:numId w:val="16"/>
        </w:numPr>
        <w:tabs>
          <w:tab w:val="left" w:pos="1673"/>
          <w:tab w:val="left" w:pos="1674"/>
        </w:tabs>
        <w:spacing w:before="78"/>
        <w:ind w:hanging="355"/>
        <w:rPr>
          <w:sz w:val="24"/>
          <w:lang w:val="it-IT"/>
        </w:rPr>
      </w:pPr>
      <w:r w:rsidRPr="00D15C50">
        <w:rPr>
          <w:color w:val="000009"/>
          <w:sz w:val="24"/>
          <w:lang w:val="it-IT"/>
        </w:rPr>
        <w:lastRenderedPageBreak/>
        <w:t>continuità di collaborazione con</w:t>
      </w:r>
      <w:r w:rsidRPr="00D15C50">
        <w:rPr>
          <w:color w:val="000009"/>
          <w:spacing w:val="-3"/>
          <w:sz w:val="24"/>
          <w:lang w:val="it-IT"/>
        </w:rPr>
        <w:t xml:space="preserve"> </w:t>
      </w:r>
      <w:r w:rsidRPr="00D15C50">
        <w:rPr>
          <w:color w:val="000009"/>
          <w:sz w:val="24"/>
          <w:lang w:val="it-IT"/>
        </w:rPr>
        <w:t>l’Istituto.</w:t>
      </w:r>
    </w:p>
    <w:p w:rsidR="002E16C1" w:rsidRPr="00D15C50" w:rsidRDefault="006C0C5D">
      <w:pPr>
        <w:pStyle w:val="Paragrafoelenco"/>
        <w:numPr>
          <w:ilvl w:val="0"/>
          <w:numId w:val="16"/>
        </w:numPr>
        <w:tabs>
          <w:tab w:val="left" w:pos="1249"/>
        </w:tabs>
        <w:spacing w:before="124"/>
        <w:ind w:left="1107" w:right="591" w:hanging="144"/>
        <w:jc w:val="both"/>
        <w:rPr>
          <w:sz w:val="24"/>
          <w:lang w:val="it-IT"/>
        </w:rPr>
      </w:pPr>
      <w:r w:rsidRPr="00D15C50">
        <w:rPr>
          <w:sz w:val="24"/>
          <w:lang w:val="it-IT"/>
        </w:rPr>
        <w:t>Nel caso di stipula di contratti d’opera per attività che debbano essere svolte da soggetti che operino nel campo dell’arte, dello spettacolo, dello sport o dei mestieri artigianali, alla valutazione dei titoli culturali si sostituisce la verifica delle competenze acquisite con certificazioni tangibili esempio: exibit, partecipazione a mostre, lavori prodotti, lavoro subordinato o autonomo presso esercizi o aziende specializzate nel settore richiesto,</w:t>
      </w:r>
      <w:r w:rsidRPr="00D15C50">
        <w:rPr>
          <w:spacing w:val="-5"/>
          <w:sz w:val="24"/>
          <w:lang w:val="it-IT"/>
        </w:rPr>
        <w:t xml:space="preserve"> </w:t>
      </w:r>
      <w:r w:rsidRPr="00D15C50">
        <w:rPr>
          <w:sz w:val="24"/>
          <w:lang w:val="it-IT"/>
        </w:rPr>
        <w:t>etc.).</w:t>
      </w:r>
    </w:p>
    <w:p w:rsidR="002E16C1" w:rsidRPr="00D15C50" w:rsidRDefault="006C0C5D">
      <w:pPr>
        <w:pStyle w:val="Paragrafoelenco"/>
        <w:numPr>
          <w:ilvl w:val="0"/>
          <w:numId w:val="16"/>
        </w:numPr>
        <w:tabs>
          <w:tab w:val="left" w:pos="1264"/>
        </w:tabs>
        <w:ind w:left="1107" w:right="596" w:hanging="144"/>
        <w:jc w:val="left"/>
        <w:rPr>
          <w:sz w:val="24"/>
          <w:lang w:val="it-IT"/>
        </w:rPr>
      </w:pPr>
      <w:r w:rsidRPr="00D15C50">
        <w:rPr>
          <w:sz w:val="24"/>
          <w:lang w:val="it-IT"/>
        </w:rPr>
        <w:t>A parità di punteggio, sarà collocato prima nella graduatoria l’esperto con minore</w:t>
      </w:r>
      <w:r w:rsidRPr="00D15C50">
        <w:rPr>
          <w:spacing w:val="32"/>
          <w:sz w:val="24"/>
          <w:lang w:val="it-IT"/>
        </w:rPr>
        <w:t xml:space="preserve"> </w:t>
      </w:r>
      <w:r w:rsidRPr="00D15C50">
        <w:rPr>
          <w:sz w:val="24"/>
          <w:lang w:val="it-IT"/>
        </w:rPr>
        <w:t>anzianità anagrafica.</w:t>
      </w:r>
    </w:p>
    <w:p w:rsidR="002E16C1" w:rsidRPr="00D15C50" w:rsidRDefault="006C0C5D">
      <w:pPr>
        <w:pStyle w:val="Paragrafoelenco"/>
        <w:numPr>
          <w:ilvl w:val="0"/>
          <w:numId w:val="16"/>
        </w:numPr>
        <w:tabs>
          <w:tab w:val="left" w:pos="1276"/>
        </w:tabs>
        <w:ind w:left="1107" w:right="592" w:hanging="144"/>
        <w:jc w:val="both"/>
        <w:rPr>
          <w:sz w:val="24"/>
          <w:lang w:val="it-IT"/>
        </w:rPr>
      </w:pPr>
      <w:r w:rsidRPr="00D15C50">
        <w:rPr>
          <w:sz w:val="24"/>
          <w:lang w:val="it-IT"/>
        </w:rPr>
        <w:t>Non saranno prese in considerazione candidature di soggetti che non dichiarino la propria disponibilità ad adattarsi al calendario delle attività didattiche, così come esso verrà fissato dall’Istituto.</w:t>
      </w:r>
    </w:p>
    <w:p w:rsidR="002E16C1" w:rsidRPr="00D15C50" w:rsidRDefault="006C0C5D">
      <w:pPr>
        <w:pStyle w:val="Corpotesto"/>
        <w:spacing w:before="2" w:line="237" w:lineRule="auto"/>
        <w:ind w:hanging="145"/>
        <w:rPr>
          <w:lang w:val="it-IT"/>
        </w:rPr>
      </w:pPr>
      <w:r w:rsidRPr="00D15C50">
        <w:rPr>
          <w:b/>
          <w:lang w:val="it-IT"/>
        </w:rPr>
        <w:t xml:space="preserve">8 </w:t>
      </w:r>
      <w:r w:rsidRPr="00D15C50">
        <w:rPr>
          <w:lang w:val="it-IT"/>
        </w:rPr>
        <w:t>Eventuali ulteriori criteri potranno essere, autonomamente, ampliati nel caso lo richiedesse l’area progettuale interessata.</w:t>
      </w:r>
    </w:p>
    <w:p w:rsidR="002E16C1" w:rsidRPr="00D15C50" w:rsidRDefault="006C0C5D">
      <w:pPr>
        <w:pStyle w:val="Corpotesto"/>
        <w:ind w:right="1103" w:hanging="144"/>
        <w:rPr>
          <w:lang w:val="it-IT"/>
        </w:rPr>
      </w:pPr>
      <w:r w:rsidRPr="00D15C50">
        <w:rPr>
          <w:b/>
          <w:lang w:val="it-IT"/>
        </w:rPr>
        <w:t xml:space="preserve">9. </w:t>
      </w:r>
      <w:r w:rsidRPr="00D15C50">
        <w:rPr>
          <w:lang w:val="it-IT"/>
        </w:rPr>
        <w:t>Nel caso dovesse pervenire una sola candidatura, il Dirigente potrà stipulare con l’esperto il contratto, purché l’esperto sia ritenuto idoneo per l’attività da svolgere.</w:t>
      </w:r>
    </w:p>
    <w:p w:rsidR="002E16C1" w:rsidRPr="00D15C50" w:rsidRDefault="006C0C5D">
      <w:pPr>
        <w:pStyle w:val="Titolo11"/>
        <w:spacing w:before="122"/>
        <w:ind w:left="1104"/>
        <w:rPr>
          <w:lang w:val="it-IT"/>
        </w:rPr>
      </w:pPr>
      <w:r w:rsidRPr="00D15C50">
        <w:rPr>
          <w:lang w:val="it-IT"/>
        </w:rPr>
        <w:t>Art. 28– Impedimenti alla stipula del contratto</w:t>
      </w:r>
    </w:p>
    <w:p w:rsidR="002E16C1" w:rsidRPr="00D15C50" w:rsidRDefault="006C0C5D">
      <w:pPr>
        <w:pStyle w:val="Paragrafoelenco"/>
        <w:numPr>
          <w:ilvl w:val="0"/>
          <w:numId w:val="15"/>
        </w:numPr>
        <w:tabs>
          <w:tab w:val="left" w:pos="1081"/>
        </w:tabs>
        <w:spacing w:before="13"/>
        <w:ind w:right="597" w:hanging="283"/>
        <w:rPr>
          <w:sz w:val="24"/>
          <w:lang w:val="it-IT"/>
        </w:rPr>
      </w:pPr>
      <w:r w:rsidRPr="00D15C50">
        <w:rPr>
          <w:sz w:val="24"/>
          <w:lang w:val="it-IT"/>
        </w:rPr>
        <w:t>I contratti con i collaboratori esterni possono essere stipulati, ai sensi dell’art.32 comma 4 del D.I. n°44 del 01/02/2001, soltanto per le prestazioni e le</w:t>
      </w:r>
      <w:r w:rsidRPr="00D15C50">
        <w:rPr>
          <w:spacing w:val="-6"/>
          <w:sz w:val="24"/>
          <w:lang w:val="it-IT"/>
        </w:rPr>
        <w:t xml:space="preserve"> </w:t>
      </w:r>
      <w:r w:rsidRPr="00D15C50">
        <w:rPr>
          <w:sz w:val="24"/>
          <w:lang w:val="it-IT"/>
        </w:rPr>
        <w:t>attività:</w:t>
      </w:r>
    </w:p>
    <w:p w:rsidR="002E16C1" w:rsidRPr="00D15C50" w:rsidRDefault="006C0C5D">
      <w:pPr>
        <w:pStyle w:val="Paragrafoelenco"/>
        <w:numPr>
          <w:ilvl w:val="1"/>
          <w:numId w:val="15"/>
        </w:numPr>
        <w:tabs>
          <w:tab w:val="left" w:pos="1673"/>
          <w:tab w:val="left" w:pos="1674"/>
        </w:tabs>
        <w:ind w:right="596" w:hanging="360"/>
        <w:rPr>
          <w:sz w:val="24"/>
          <w:lang w:val="it-IT"/>
        </w:rPr>
      </w:pPr>
      <w:r w:rsidRPr="00D15C50">
        <w:rPr>
          <w:color w:val="000009"/>
          <w:sz w:val="24"/>
          <w:lang w:val="it-IT"/>
        </w:rPr>
        <w:t>che non possono essere assegnate al personale dipendente per inesistenza di specifiche competenze</w:t>
      </w:r>
      <w:r w:rsidRPr="00D15C50">
        <w:rPr>
          <w:color w:val="000009"/>
          <w:spacing w:val="-2"/>
          <w:sz w:val="24"/>
          <w:lang w:val="it-IT"/>
        </w:rPr>
        <w:t xml:space="preserve"> </w:t>
      </w:r>
      <w:r w:rsidRPr="00D15C50">
        <w:rPr>
          <w:color w:val="000009"/>
          <w:sz w:val="24"/>
          <w:lang w:val="it-IT"/>
        </w:rPr>
        <w:t>professionali;</w:t>
      </w:r>
    </w:p>
    <w:p w:rsidR="002E16C1" w:rsidRPr="00D15C50" w:rsidRDefault="006C0C5D">
      <w:pPr>
        <w:pStyle w:val="Paragrafoelenco"/>
        <w:numPr>
          <w:ilvl w:val="1"/>
          <w:numId w:val="15"/>
        </w:numPr>
        <w:tabs>
          <w:tab w:val="left" w:pos="1673"/>
          <w:tab w:val="left" w:pos="1674"/>
        </w:tabs>
        <w:ind w:right="595" w:hanging="360"/>
        <w:rPr>
          <w:sz w:val="24"/>
          <w:lang w:val="it-IT"/>
        </w:rPr>
      </w:pPr>
      <w:r w:rsidRPr="00D15C50">
        <w:rPr>
          <w:color w:val="000009"/>
          <w:sz w:val="24"/>
          <w:lang w:val="it-IT"/>
        </w:rPr>
        <w:t>che non possono essere espletate dal personale dipendente per indisponibilità o coincidenza di altri impegni di</w:t>
      </w:r>
      <w:r w:rsidRPr="00D15C50">
        <w:rPr>
          <w:color w:val="000009"/>
          <w:spacing w:val="-1"/>
          <w:sz w:val="24"/>
          <w:lang w:val="it-IT"/>
        </w:rPr>
        <w:t xml:space="preserve"> </w:t>
      </w:r>
      <w:r w:rsidRPr="00D15C50">
        <w:rPr>
          <w:color w:val="000009"/>
          <w:sz w:val="24"/>
          <w:lang w:val="it-IT"/>
        </w:rPr>
        <w:t>lavoro;</w:t>
      </w:r>
    </w:p>
    <w:p w:rsidR="002E16C1" w:rsidRPr="00D15C50" w:rsidRDefault="006C0C5D">
      <w:pPr>
        <w:pStyle w:val="Paragrafoelenco"/>
        <w:numPr>
          <w:ilvl w:val="1"/>
          <w:numId w:val="15"/>
        </w:numPr>
        <w:tabs>
          <w:tab w:val="left" w:pos="1673"/>
          <w:tab w:val="left" w:pos="1674"/>
        </w:tabs>
        <w:ind w:hanging="360"/>
        <w:rPr>
          <w:sz w:val="24"/>
          <w:lang w:val="it-IT"/>
        </w:rPr>
      </w:pPr>
      <w:r w:rsidRPr="00D15C50">
        <w:rPr>
          <w:color w:val="000009"/>
          <w:sz w:val="24"/>
          <w:lang w:val="it-IT"/>
        </w:rPr>
        <w:t>di cui sia comunque opportuno/obbligatorio il ricorso a specifica professionalità</w:t>
      </w:r>
      <w:r w:rsidRPr="00D15C50">
        <w:rPr>
          <w:color w:val="000009"/>
          <w:spacing w:val="-11"/>
          <w:sz w:val="24"/>
          <w:lang w:val="it-IT"/>
        </w:rPr>
        <w:t xml:space="preserve"> </w:t>
      </w:r>
      <w:r w:rsidRPr="00D15C50">
        <w:rPr>
          <w:color w:val="000009"/>
          <w:sz w:val="24"/>
          <w:lang w:val="it-IT"/>
        </w:rPr>
        <w:t>esterna.</w:t>
      </w:r>
    </w:p>
    <w:p w:rsidR="002E16C1" w:rsidRPr="00D15C50" w:rsidRDefault="006C0C5D">
      <w:pPr>
        <w:pStyle w:val="Titolo11"/>
        <w:spacing w:before="5" w:line="274" w:lineRule="exact"/>
        <w:ind w:left="1104"/>
        <w:rPr>
          <w:lang w:val="it-IT"/>
        </w:rPr>
      </w:pPr>
      <w:r w:rsidRPr="00D15C50">
        <w:rPr>
          <w:lang w:val="it-IT"/>
        </w:rPr>
        <w:t>Art. 29 – Autorizzazione dipendenti pubblici e comunicazione alla funzione pubblica</w:t>
      </w:r>
    </w:p>
    <w:p w:rsidR="002E16C1" w:rsidRPr="00D15C50" w:rsidRDefault="006C0C5D">
      <w:pPr>
        <w:pStyle w:val="Paragrafoelenco"/>
        <w:numPr>
          <w:ilvl w:val="0"/>
          <w:numId w:val="14"/>
        </w:numPr>
        <w:tabs>
          <w:tab w:val="left" w:pos="1372"/>
        </w:tabs>
        <w:ind w:right="591" w:firstLine="0"/>
        <w:jc w:val="both"/>
        <w:rPr>
          <w:sz w:val="24"/>
          <w:lang w:val="it-IT"/>
        </w:rPr>
      </w:pPr>
      <w:r w:rsidRPr="00D15C50">
        <w:rPr>
          <w:sz w:val="24"/>
          <w:lang w:val="it-IT"/>
        </w:rPr>
        <w:t>Ai fini della stipula dei contratti disciplinati dal presente regolamento con i dipendenti di altra amministrazione pubblica è richiesta obbligatoriamente la preventiva autorizzazione dell’amministrazione di appartenenza di cui all’art. 53 del D.Lgs n° 165 del</w:t>
      </w:r>
      <w:r w:rsidRPr="00D15C50">
        <w:rPr>
          <w:spacing w:val="-6"/>
          <w:sz w:val="24"/>
          <w:lang w:val="it-IT"/>
        </w:rPr>
        <w:t xml:space="preserve"> </w:t>
      </w:r>
      <w:r w:rsidRPr="00D15C50">
        <w:rPr>
          <w:sz w:val="24"/>
          <w:lang w:val="it-IT"/>
        </w:rPr>
        <w:t>30/03/2001.</w:t>
      </w:r>
    </w:p>
    <w:p w:rsidR="002E16C1" w:rsidRPr="00D15C50" w:rsidRDefault="006C0C5D">
      <w:pPr>
        <w:pStyle w:val="Paragrafoelenco"/>
        <w:numPr>
          <w:ilvl w:val="0"/>
          <w:numId w:val="14"/>
        </w:numPr>
        <w:tabs>
          <w:tab w:val="left" w:pos="1427"/>
        </w:tabs>
        <w:spacing w:before="3"/>
        <w:ind w:right="596" w:firstLine="0"/>
        <w:jc w:val="both"/>
        <w:rPr>
          <w:sz w:val="24"/>
          <w:lang w:val="it-IT"/>
        </w:rPr>
      </w:pPr>
      <w:r w:rsidRPr="00D15C50">
        <w:rPr>
          <w:sz w:val="24"/>
          <w:lang w:val="it-IT"/>
        </w:rPr>
        <w:t xml:space="preserve">L’elenco dei contratti stipulati con i soggetti di cui al comma precedente è comunicato annualmente </w:t>
      </w:r>
      <w:r w:rsidRPr="00D15C50">
        <w:rPr>
          <w:color w:val="000009"/>
          <w:sz w:val="24"/>
          <w:lang w:val="it-IT"/>
        </w:rPr>
        <w:t>al dipartimento della funzione pubblica entro i termini previsti dall’art. 53, commi 12 e 16 del citato D.Lgs. n°</w:t>
      </w:r>
      <w:r w:rsidRPr="00D15C50">
        <w:rPr>
          <w:color w:val="000009"/>
          <w:spacing w:val="-1"/>
          <w:sz w:val="24"/>
          <w:lang w:val="it-IT"/>
        </w:rPr>
        <w:t xml:space="preserve"> </w:t>
      </w:r>
      <w:r w:rsidRPr="00D15C50">
        <w:rPr>
          <w:color w:val="000009"/>
          <w:sz w:val="24"/>
          <w:lang w:val="it-IT"/>
        </w:rPr>
        <w:t>165/2001.</w:t>
      </w:r>
    </w:p>
    <w:p w:rsidR="002E16C1" w:rsidRPr="00D15C50" w:rsidRDefault="006C0C5D">
      <w:pPr>
        <w:pStyle w:val="Titolo11"/>
        <w:spacing w:before="7"/>
        <w:ind w:left="1104"/>
        <w:rPr>
          <w:lang w:val="it-IT"/>
        </w:rPr>
      </w:pPr>
      <w:r w:rsidRPr="00D15C50">
        <w:rPr>
          <w:lang w:val="it-IT"/>
        </w:rPr>
        <w:t>Art. 30 – Stipula, durata del contratto e determinazione del compenso</w:t>
      </w:r>
    </w:p>
    <w:p w:rsidR="002E16C1" w:rsidRPr="00D15C50" w:rsidRDefault="006C0C5D">
      <w:pPr>
        <w:pStyle w:val="Paragrafoelenco"/>
        <w:numPr>
          <w:ilvl w:val="0"/>
          <w:numId w:val="13"/>
        </w:numPr>
        <w:tabs>
          <w:tab w:val="left" w:pos="1355"/>
        </w:tabs>
        <w:spacing w:before="16" w:line="261" w:lineRule="auto"/>
        <w:ind w:right="596" w:firstLine="0"/>
        <w:rPr>
          <w:sz w:val="24"/>
          <w:lang w:val="it-IT"/>
        </w:rPr>
      </w:pPr>
      <w:r w:rsidRPr="00D15C50">
        <w:rPr>
          <w:spacing w:val="-3"/>
          <w:sz w:val="24"/>
          <w:lang w:val="it-IT"/>
        </w:rPr>
        <w:t xml:space="preserve">Il </w:t>
      </w:r>
      <w:r w:rsidRPr="00D15C50">
        <w:rPr>
          <w:sz w:val="24"/>
          <w:lang w:val="it-IT"/>
        </w:rPr>
        <w:t>Dirigente Scolastico nei confronti dei candidati selezionati provvede alla stipula del contratto e alla copertura assicurativa come previsto dalla Legge</w:t>
      </w:r>
      <w:r w:rsidRPr="00D15C50">
        <w:rPr>
          <w:spacing w:val="-6"/>
          <w:sz w:val="24"/>
          <w:lang w:val="it-IT"/>
        </w:rPr>
        <w:t xml:space="preserve"> </w:t>
      </w:r>
      <w:r w:rsidRPr="00D15C50">
        <w:rPr>
          <w:sz w:val="24"/>
          <w:lang w:val="it-IT"/>
        </w:rPr>
        <w:t>335/95.</w:t>
      </w:r>
    </w:p>
    <w:p w:rsidR="002E16C1" w:rsidRPr="00D15C50" w:rsidRDefault="006C0C5D">
      <w:pPr>
        <w:pStyle w:val="Paragrafoelenco"/>
        <w:numPr>
          <w:ilvl w:val="0"/>
          <w:numId w:val="13"/>
        </w:numPr>
        <w:tabs>
          <w:tab w:val="left" w:pos="1348"/>
        </w:tabs>
        <w:spacing w:line="271" w:lineRule="exact"/>
        <w:ind w:left="1347" w:hanging="240"/>
        <w:rPr>
          <w:sz w:val="24"/>
          <w:lang w:val="it-IT"/>
        </w:rPr>
      </w:pPr>
      <w:r w:rsidRPr="00D15C50">
        <w:rPr>
          <w:sz w:val="24"/>
          <w:lang w:val="it-IT"/>
        </w:rPr>
        <w:t>Nel contratto devono essere specificati:</w:t>
      </w:r>
    </w:p>
    <w:p w:rsidR="002E16C1" w:rsidRDefault="006C0C5D">
      <w:pPr>
        <w:pStyle w:val="Paragrafoelenco"/>
        <w:numPr>
          <w:ilvl w:val="0"/>
          <w:numId w:val="12"/>
        </w:numPr>
        <w:tabs>
          <w:tab w:val="left" w:pos="1674"/>
        </w:tabs>
        <w:spacing w:before="183"/>
        <w:ind w:hanging="359"/>
        <w:jc w:val="both"/>
        <w:rPr>
          <w:sz w:val="24"/>
        </w:rPr>
      </w:pPr>
      <w:r>
        <w:rPr>
          <w:color w:val="000009"/>
          <w:sz w:val="24"/>
        </w:rPr>
        <w:t>l’oggetto della</w:t>
      </w:r>
      <w:r>
        <w:rPr>
          <w:color w:val="000009"/>
          <w:spacing w:val="-2"/>
          <w:sz w:val="24"/>
        </w:rPr>
        <w:t xml:space="preserve"> </w:t>
      </w:r>
      <w:r>
        <w:rPr>
          <w:color w:val="000009"/>
          <w:sz w:val="24"/>
        </w:rPr>
        <w:t>prestazione;</w:t>
      </w:r>
    </w:p>
    <w:p w:rsidR="002E16C1" w:rsidRDefault="006C0C5D">
      <w:pPr>
        <w:pStyle w:val="Paragrafoelenco"/>
        <w:numPr>
          <w:ilvl w:val="0"/>
          <w:numId w:val="12"/>
        </w:numPr>
        <w:tabs>
          <w:tab w:val="left" w:pos="1674"/>
        </w:tabs>
        <w:spacing w:before="21"/>
        <w:ind w:hanging="359"/>
        <w:jc w:val="both"/>
        <w:rPr>
          <w:sz w:val="24"/>
        </w:rPr>
      </w:pPr>
      <w:r>
        <w:rPr>
          <w:color w:val="000009"/>
          <w:sz w:val="24"/>
        </w:rPr>
        <w:t>il progetto di</w:t>
      </w:r>
      <w:r>
        <w:rPr>
          <w:color w:val="000009"/>
          <w:spacing w:val="-1"/>
          <w:sz w:val="24"/>
        </w:rPr>
        <w:t xml:space="preserve"> </w:t>
      </w:r>
      <w:r>
        <w:rPr>
          <w:color w:val="000009"/>
          <w:sz w:val="24"/>
        </w:rPr>
        <w:t>riferimento;</w:t>
      </w:r>
    </w:p>
    <w:p w:rsidR="002E16C1" w:rsidRPr="00D15C50" w:rsidRDefault="006C0C5D">
      <w:pPr>
        <w:pStyle w:val="Paragrafoelenco"/>
        <w:numPr>
          <w:ilvl w:val="0"/>
          <w:numId w:val="12"/>
        </w:numPr>
        <w:tabs>
          <w:tab w:val="left" w:pos="1674"/>
        </w:tabs>
        <w:spacing w:before="23"/>
        <w:ind w:hanging="359"/>
        <w:jc w:val="both"/>
        <w:rPr>
          <w:sz w:val="24"/>
          <w:lang w:val="it-IT"/>
        </w:rPr>
      </w:pPr>
      <w:r w:rsidRPr="00D15C50">
        <w:rPr>
          <w:color w:val="000009"/>
          <w:sz w:val="24"/>
          <w:lang w:val="it-IT"/>
        </w:rPr>
        <w:t>i termini di inizio e di conclusione della</w:t>
      </w:r>
      <w:r w:rsidRPr="00D15C50">
        <w:rPr>
          <w:color w:val="000009"/>
          <w:spacing w:val="-4"/>
          <w:sz w:val="24"/>
          <w:lang w:val="it-IT"/>
        </w:rPr>
        <w:t xml:space="preserve"> </w:t>
      </w:r>
      <w:r w:rsidRPr="00D15C50">
        <w:rPr>
          <w:color w:val="000009"/>
          <w:sz w:val="24"/>
          <w:lang w:val="it-IT"/>
        </w:rPr>
        <w:t>prestazione;</w:t>
      </w:r>
    </w:p>
    <w:p w:rsidR="002E16C1" w:rsidRPr="00D15C50" w:rsidRDefault="006C0C5D">
      <w:pPr>
        <w:pStyle w:val="Paragrafoelenco"/>
        <w:numPr>
          <w:ilvl w:val="0"/>
          <w:numId w:val="12"/>
        </w:numPr>
        <w:tabs>
          <w:tab w:val="left" w:pos="1674"/>
        </w:tabs>
        <w:spacing w:before="21" w:line="259" w:lineRule="auto"/>
        <w:ind w:right="593" w:hanging="359"/>
        <w:jc w:val="both"/>
        <w:rPr>
          <w:sz w:val="24"/>
          <w:lang w:val="it-IT"/>
        </w:rPr>
      </w:pPr>
      <w:r w:rsidRPr="00D15C50">
        <w:rPr>
          <w:color w:val="000009"/>
          <w:sz w:val="24"/>
          <w:lang w:val="it-IT"/>
        </w:rPr>
        <w:t>il corrispettivo della prestazione al lordo dei contributi previdenziali, se dovuti, ed erariali e della percentuale dei contributi da versare a carico dell’Amministrazione (Inps e Irap) nella misura massima effettuabile prevista dalle disponibilità di bilancio per l’attuazione del</w:t>
      </w:r>
      <w:r w:rsidRPr="00D15C50">
        <w:rPr>
          <w:color w:val="000009"/>
          <w:spacing w:val="-21"/>
          <w:sz w:val="24"/>
          <w:lang w:val="it-IT"/>
        </w:rPr>
        <w:t xml:space="preserve"> </w:t>
      </w:r>
      <w:r w:rsidRPr="00D15C50">
        <w:rPr>
          <w:color w:val="000009"/>
          <w:sz w:val="24"/>
          <w:lang w:val="it-IT"/>
        </w:rPr>
        <w:t>progetto;</w:t>
      </w:r>
    </w:p>
    <w:p w:rsidR="002E16C1" w:rsidRPr="00D15C50" w:rsidRDefault="006C0C5D">
      <w:pPr>
        <w:pStyle w:val="Paragrafoelenco"/>
        <w:numPr>
          <w:ilvl w:val="0"/>
          <w:numId w:val="12"/>
        </w:numPr>
        <w:tabs>
          <w:tab w:val="left" w:pos="1673"/>
          <w:tab w:val="left" w:pos="1674"/>
        </w:tabs>
        <w:ind w:hanging="359"/>
        <w:rPr>
          <w:sz w:val="24"/>
          <w:lang w:val="it-IT"/>
        </w:rPr>
      </w:pPr>
      <w:r w:rsidRPr="00D15C50">
        <w:rPr>
          <w:color w:val="000009"/>
          <w:sz w:val="24"/>
          <w:lang w:val="it-IT"/>
        </w:rPr>
        <w:t>le modalità del pagamento del</w:t>
      </w:r>
      <w:r w:rsidRPr="00D15C50">
        <w:rPr>
          <w:color w:val="000009"/>
          <w:spacing w:val="-3"/>
          <w:sz w:val="24"/>
          <w:lang w:val="it-IT"/>
        </w:rPr>
        <w:t xml:space="preserve"> </w:t>
      </w:r>
      <w:r w:rsidRPr="00D15C50">
        <w:rPr>
          <w:color w:val="000009"/>
          <w:sz w:val="24"/>
          <w:lang w:val="it-IT"/>
        </w:rPr>
        <w:t>corrispettivo;</w:t>
      </w:r>
    </w:p>
    <w:p w:rsidR="002E16C1" w:rsidRPr="00D15C50" w:rsidRDefault="006C0C5D">
      <w:pPr>
        <w:pStyle w:val="Paragrafoelenco"/>
        <w:numPr>
          <w:ilvl w:val="0"/>
          <w:numId w:val="12"/>
        </w:numPr>
        <w:tabs>
          <w:tab w:val="left" w:pos="1673"/>
          <w:tab w:val="left" w:pos="1674"/>
        </w:tabs>
        <w:spacing w:before="21" w:line="259" w:lineRule="auto"/>
        <w:ind w:right="591" w:hanging="359"/>
        <w:rPr>
          <w:sz w:val="24"/>
          <w:lang w:val="it-IT"/>
        </w:rPr>
      </w:pPr>
      <w:r w:rsidRPr="00D15C50">
        <w:rPr>
          <w:color w:val="000009"/>
          <w:sz w:val="24"/>
          <w:lang w:val="it-IT"/>
        </w:rPr>
        <w:t>le cause che danno luogo a risoluzione del contratto ai sensi dell’art.1456 del C.C. e le condizioni per il ricorso delle parti al recesso</w:t>
      </w:r>
      <w:r w:rsidRPr="00D15C50">
        <w:rPr>
          <w:color w:val="000009"/>
          <w:spacing w:val="-4"/>
          <w:sz w:val="24"/>
          <w:lang w:val="it-IT"/>
        </w:rPr>
        <w:t xml:space="preserve"> </w:t>
      </w:r>
      <w:r w:rsidRPr="00D15C50">
        <w:rPr>
          <w:color w:val="000009"/>
          <w:sz w:val="24"/>
          <w:lang w:val="it-IT"/>
        </w:rPr>
        <w:t>unilaterale;</w:t>
      </w:r>
    </w:p>
    <w:p w:rsidR="002E16C1" w:rsidRPr="00D15C50" w:rsidRDefault="006C0C5D">
      <w:pPr>
        <w:pStyle w:val="Paragrafoelenco"/>
        <w:numPr>
          <w:ilvl w:val="0"/>
          <w:numId w:val="12"/>
        </w:numPr>
        <w:tabs>
          <w:tab w:val="left" w:pos="1673"/>
          <w:tab w:val="left" w:pos="1674"/>
        </w:tabs>
        <w:ind w:hanging="359"/>
        <w:rPr>
          <w:sz w:val="24"/>
          <w:lang w:val="it-IT"/>
        </w:rPr>
      </w:pPr>
      <w:r w:rsidRPr="00D15C50">
        <w:rPr>
          <w:color w:val="000009"/>
          <w:sz w:val="24"/>
          <w:lang w:val="it-IT"/>
        </w:rPr>
        <w:t>le modalità di controllo e verifica della qualità della prestazione</w:t>
      </w:r>
      <w:r w:rsidRPr="00D15C50">
        <w:rPr>
          <w:color w:val="000009"/>
          <w:spacing w:val="-11"/>
          <w:sz w:val="24"/>
          <w:lang w:val="it-IT"/>
        </w:rPr>
        <w:t xml:space="preserve"> </w:t>
      </w:r>
      <w:r w:rsidRPr="00D15C50">
        <w:rPr>
          <w:color w:val="000009"/>
          <w:sz w:val="24"/>
          <w:lang w:val="it-IT"/>
        </w:rPr>
        <w:t>erogata.</w:t>
      </w:r>
    </w:p>
    <w:p w:rsidR="002E16C1" w:rsidRPr="00D15C50" w:rsidRDefault="002E16C1">
      <w:pPr>
        <w:pStyle w:val="Corpotesto"/>
        <w:spacing w:before="8"/>
        <w:ind w:left="0"/>
        <w:rPr>
          <w:sz w:val="22"/>
          <w:lang w:val="it-IT"/>
        </w:rPr>
      </w:pPr>
    </w:p>
    <w:p w:rsidR="002E16C1" w:rsidRPr="00D15C50" w:rsidRDefault="006C0C5D">
      <w:pPr>
        <w:pStyle w:val="Paragrafoelenco"/>
        <w:numPr>
          <w:ilvl w:val="0"/>
          <w:numId w:val="13"/>
        </w:numPr>
        <w:tabs>
          <w:tab w:val="left" w:pos="1352"/>
        </w:tabs>
        <w:spacing w:before="1" w:line="259" w:lineRule="auto"/>
        <w:ind w:right="591" w:firstLine="0"/>
        <w:jc w:val="both"/>
        <w:rPr>
          <w:sz w:val="24"/>
          <w:lang w:val="it-IT"/>
        </w:rPr>
      </w:pPr>
      <w:r w:rsidRPr="00D15C50">
        <w:rPr>
          <w:sz w:val="24"/>
          <w:lang w:val="it-IT"/>
        </w:rPr>
        <w:t xml:space="preserve">La determinazione dei corrispettivi per i contratti di cui al presente articolo sarà effettuata in base ai finanziamenti di cui l’Istituto disporrà per ciascun progetto/attività. </w:t>
      </w:r>
      <w:r w:rsidRPr="00D15C50">
        <w:rPr>
          <w:spacing w:val="-3"/>
          <w:sz w:val="24"/>
          <w:lang w:val="it-IT"/>
        </w:rPr>
        <w:t xml:space="preserve">Il </w:t>
      </w:r>
      <w:r w:rsidRPr="00D15C50">
        <w:rPr>
          <w:sz w:val="24"/>
          <w:lang w:val="it-IT"/>
        </w:rPr>
        <w:t>compenso dovrà essere stabilito in funzione dell’attività oggetto dell’incarico, della quantità e della qualità dell’attività, dell’eventuale utilizzazione da parte del collaboratore di mezzi e strumenti propri, anche con riferimento ai valori di mercato. Deve comunque essere assicurata la proporzionalità con l’utilità conseguita</w:t>
      </w:r>
      <w:r w:rsidRPr="00D15C50">
        <w:rPr>
          <w:spacing w:val="-2"/>
          <w:sz w:val="24"/>
          <w:lang w:val="it-IT"/>
        </w:rPr>
        <w:t xml:space="preserve"> </w:t>
      </w:r>
      <w:r w:rsidRPr="00D15C50">
        <w:rPr>
          <w:sz w:val="24"/>
          <w:lang w:val="it-IT"/>
        </w:rPr>
        <w:t>dall’amministrazione.</w:t>
      </w:r>
    </w:p>
    <w:p w:rsidR="002E16C1" w:rsidRPr="00D15C50" w:rsidRDefault="002E16C1">
      <w:pPr>
        <w:spacing w:line="259" w:lineRule="auto"/>
        <w:jc w:val="both"/>
        <w:rPr>
          <w:sz w:val="24"/>
          <w:lang w:val="it-IT"/>
        </w:rPr>
        <w:sectPr w:rsidR="002E16C1" w:rsidRPr="00D15C50">
          <w:pgSz w:w="11900" w:h="16840"/>
          <w:pgMar w:top="600" w:right="220" w:bottom="840" w:left="340" w:header="0" w:footer="641" w:gutter="0"/>
          <w:cols w:space="720"/>
        </w:sectPr>
      </w:pPr>
    </w:p>
    <w:p w:rsidR="002E16C1" w:rsidRPr="00D15C50" w:rsidRDefault="006C0C5D">
      <w:pPr>
        <w:pStyle w:val="Paragrafoelenco"/>
        <w:numPr>
          <w:ilvl w:val="0"/>
          <w:numId w:val="13"/>
        </w:numPr>
        <w:tabs>
          <w:tab w:val="left" w:pos="1360"/>
        </w:tabs>
        <w:spacing w:before="80" w:line="259" w:lineRule="auto"/>
        <w:ind w:right="591" w:firstLine="0"/>
        <w:jc w:val="both"/>
        <w:rPr>
          <w:sz w:val="24"/>
          <w:lang w:val="it-IT"/>
        </w:rPr>
      </w:pPr>
      <w:r w:rsidRPr="00D15C50">
        <w:rPr>
          <w:sz w:val="24"/>
          <w:lang w:val="it-IT"/>
        </w:rPr>
        <w:lastRenderedPageBreak/>
        <w:t>I limiti degli importi orari da corrispondere ad esperti aziendali e/o aziende, impegnati in attività quali FSE e ogni altra attività prevista da norme specifiche, restano quelli prescritti dalla Circolare del Ministero del lavoro e della previdenza sociale n° 41 del 5/12/2003. Sono fatti salvi i limiti previsti dai piani finanziari approvati dai competenti organi preposti ad autorizzare i progetti di cui al presente articolo.</w:t>
      </w:r>
    </w:p>
    <w:p w:rsidR="002E16C1" w:rsidRPr="00D15C50" w:rsidRDefault="006C0C5D">
      <w:pPr>
        <w:pStyle w:val="Paragrafoelenco"/>
        <w:numPr>
          <w:ilvl w:val="0"/>
          <w:numId w:val="13"/>
        </w:numPr>
        <w:tabs>
          <w:tab w:val="left" w:pos="1365"/>
        </w:tabs>
        <w:spacing w:line="259" w:lineRule="auto"/>
        <w:ind w:right="591" w:firstLine="0"/>
        <w:jc w:val="both"/>
        <w:rPr>
          <w:sz w:val="24"/>
          <w:lang w:val="it-IT"/>
        </w:rPr>
      </w:pPr>
      <w:r w:rsidRPr="00D15C50">
        <w:rPr>
          <w:sz w:val="24"/>
          <w:lang w:val="it-IT"/>
        </w:rPr>
        <w:t>I limiti degli importi orari da corrispondere ad esperti aziendali e/o aziende impegnati in attività progettuali previsti nel PTOF e finanziati dalla Legge 440/97, dal DPR 567/96 e successive modificazioni e da altre fonti, restano quelli previsti dal D.I. 326 del</w:t>
      </w:r>
      <w:r w:rsidRPr="00D15C50">
        <w:rPr>
          <w:spacing w:val="-8"/>
          <w:sz w:val="24"/>
          <w:lang w:val="it-IT"/>
        </w:rPr>
        <w:t xml:space="preserve"> </w:t>
      </w:r>
      <w:r w:rsidRPr="00D15C50">
        <w:rPr>
          <w:sz w:val="24"/>
          <w:lang w:val="it-IT"/>
        </w:rPr>
        <w:t>12/10/1995.</w:t>
      </w:r>
    </w:p>
    <w:p w:rsidR="002E16C1" w:rsidRPr="00D15C50" w:rsidRDefault="006C0C5D">
      <w:pPr>
        <w:pStyle w:val="Paragrafoelenco"/>
        <w:numPr>
          <w:ilvl w:val="0"/>
          <w:numId w:val="13"/>
        </w:numPr>
        <w:tabs>
          <w:tab w:val="left" w:pos="1403"/>
        </w:tabs>
        <w:spacing w:line="259" w:lineRule="auto"/>
        <w:ind w:right="592" w:firstLine="0"/>
        <w:jc w:val="both"/>
        <w:rPr>
          <w:sz w:val="24"/>
          <w:lang w:val="it-IT"/>
        </w:rPr>
      </w:pPr>
      <w:r w:rsidRPr="00D15C50">
        <w:rPr>
          <w:sz w:val="24"/>
          <w:lang w:val="it-IT"/>
        </w:rPr>
        <w:t>Al personale della Scuola si applicano le tariffe orarie previste dal Contratto collettivo del comparto, corrispondente al profilo professionale.</w:t>
      </w:r>
    </w:p>
    <w:p w:rsidR="002E16C1" w:rsidRPr="00D15C50" w:rsidRDefault="006C0C5D">
      <w:pPr>
        <w:pStyle w:val="Paragrafoelenco"/>
        <w:numPr>
          <w:ilvl w:val="0"/>
          <w:numId w:val="13"/>
        </w:numPr>
        <w:tabs>
          <w:tab w:val="left" w:pos="1384"/>
        </w:tabs>
        <w:spacing w:line="259" w:lineRule="auto"/>
        <w:ind w:right="591" w:firstLine="0"/>
        <w:jc w:val="both"/>
        <w:rPr>
          <w:sz w:val="24"/>
          <w:lang w:val="it-IT"/>
        </w:rPr>
      </w:pPr>
      <w:r w:rsidRPr="00D15C50">
        <w:rPr>
          <w:spacing w:val="-3"/>
          <w:sz w:val="24"/>
          <w:lang w:val="it-IT"/>
        </w:rPr>
        <w:t xml:space="preserve">Il </w:t>
      </w:r>
      <w:r w:rsidRPr="00D15C50">
        <w:rPr>
          <w:sz w:val="24"/>
          <w:lang w:val="it-IT"/>
        </w:rPr>
        <w:t>Dirigente può procedere a trattativa diretta qualora, in relazione alle specifiche competenze richieste, il professionista esterno sia l’unico in possesso delle</w:t>
      </w:r>
      <w:r w:rsidRPr="00D15C50">
        <w:rPr>
          <w:spacing w:val="-7"/>
          <w:sz w:val="24"/>
          <w:lang w:val="it-IT"/>
        </w:rPr>
        <w:t xml:space="preserve"> </w:t>
      </w:r>
      <w:r w:rsidRPr="00D15C50">
        <w:rPr>
          <w:sz w:val="24"/>
          <w:lang w:val="it-IT"/>
        </w:rPr>
        <w:t>medesime.</w:t>
      </w:r>
    </w:p>
    <w:p w:rsidR="002E16C1" w:rsidRPr="00D15C50" w:rsidRDefault="006C0C5D">
      <w:pPr>
        <w:pStyle w:val="Paragrafoelenco"/>
        <w:numPr>
          <w:ilvl w:val="0"/>
          <w:numId w:val="13"/>
        </w:numPr>
        <w:tabs>
          <w:tab w:val="left" w:pos="1381"/>
        </w:tabs>
        <w:spacing w:line="259" w:lineRule="auto"/>
        <w:ind w:right="593" w:firstLine="0"/>
        <w:jc w:val="both"/>
        <w:rPr>
          <w:sz w:val="24"/>
          <w:lang w:val="it-IT"/>
        </w:rPr>
      </w:pPr>
      <w:r w:rsidRPr="00D15C50">
        <w:rPr>
          <w:sz w:val="24"/>
          <w:lang w:val="it-IT"/>
        </w:rPr>
        <w:t xml:space="preserve">Non è ammesso il rinnovo del contratto di collaborazione. </w:t>
      </w:r>
      <w:r w:rsidRPr="00D15C50">
        <w:rPr>
          <w:spacing w:val="-3"/>
          <w:sz w:val="24"/>
          <w:lang w:val="it-IT"/>
        </w:rPr>
        <w:t xml:space="preserve">Il </w:t>
      </w:r>
      <w:r w:rsidRPr="00D15C50">
        <w:rPr>
          <w:sz w:val="24"/>
          <w:lang w:val="it-IT"/>
        </w:rPr>
        <w:t>committente può prorogare, ove ravvisi un motivato interesse, la durata del contratto solo al fine di completare i progetti e per ritardi non imputabili al collaboratore, fermo restando il compenso pattuito per i progetti</w:t>
      </w:r>
      <w:r w:rsidRPr="00D15C50">
        <w:rPr>
          <w:spacing w:val="-11"/>
          <w:sz w:val="24"/>
          <w:lang w:val="it-IT"/>
        </w:rPr>
        <w:t xml:space="preserve"> </w:t>
      </w:r>
      <w:r w:rsidRPr="00D15C50">
        <w:rPr>
          <w:sz w:val="24"/>
          <w:lang w:val="it-IT"/>
        </w:rPr>
        <w:t>individuati.</w:t>
      </w:r>
    </w:p>
    <w:p w:rsidR="002E16C1" w:rsidRPr="00D15C50" w:rsidRDefault="006C0C5D">
      <w:pPr>
        <w:pStyle w:val="Paragrafoelenco"/>
        <w:numPr>
          <w:ilvl w:val="0"/>
          <w:numId w:val="13"/>
        </w:numPr>
        <w:tabs>
          <w:tab w:val="left" w:pos="1367"/>
        </w:tabs>
        <w:spacing w:line="259" w:lineRule="auto"/>
        <w:ind w:left="1104" w:right="593" w:firstLine="0"/>
        <w:jc w:val="both"/>
        <w:rPr>
          <w:sz w:val="24"/>
          <w:lang w:val="it-IT"/>
        </w:rPr>
      </w:pPr>
      <w:r w:rsidRPr="00D15C50">
        <w:rPr>
          <w:sz w:val="24"/>
          <w:lang w:val="it-IT"/>
        </w:rPr>
        <w:t>La liquidazione del compenso avviene, di norma, al termine della collaborazione, salvo diversa espressa pattuizione in correlazione alla conclusione di fasi dell’attività oggetto</w:t>
      </w:r>
      <w:r w:rsidRPr="00D15C50">
        <w:rPr>
          <w:spacing w:val="-16"/>
          <w:sz w:val="24"/>
          <w:lang w:val="it-IT"/>
        </w:rPr>
        <w:t xml:space="preserve"> </w:t>
      </w:r>
      <w:r w:rsidRPr="00D15C50">
        <w:rPr>
          <w:sz w:val="24"/>
          <w:lang w:val="it-IT"/>
        </w:rPr>
        <w:t>dell’incarico.</w:t>
      </w:r>
    </w:p>
    <w:p w:rsidR="002E16C1" w:rsidRPr="00D15C50" w:rsidRDefault="006C0C5D">
      <w:pPr>
        <w:pStyle w:val="Paragrafoelenco"/>
        <w:numPr>
          <w:ilvl w:val="0"/>
          <w:numId w:val="13"/>
        </w:numPr>
        <w:tabs>
          <w:tab w:val="left" w:pos="1468"/>
        </w:tabs>
        <w:spacing w:before="3" w:line="259" w:lineRule="auto"/>
        <w:ind w:left="1104" w:right="593" w:firstLine="0"/>
        <w:jc w:val="both"/>
        <w:rPr>
          <w:sz w:val="24"/>
          <w:lang w:val="it-IT"/>
        </w:rPr>
      </w:pPr>
      <w:r w:rsidRPr="00D15C50">
        <w:rPr>
          <w:b/>
          <w:sz w:val="24"/>
          <w:lang w:val="it-IT"/>
        </w:rPr>
        <w:t>N</w:t>
      </w:r>
      <w:r w:rsidRPr="00D15C50">
        <w:rPr>
          <w:sz w:val="24"/>
          <w:lang w:val="it-IT"/>
        </w:rPr>
        <w:t>el caso di prestazione sporadica e occasiona</w:t>
      </w:r>
      <w:r w:rsidR="00613054" w:rsidRPr="00D15C50">
        <w:rPr>
          <w:sz w:val="24"/>
          <w:lang w:val="it-IT"/>
        </w:rPr>
        <w:t>le</w:t>
      </w:r>
      <w:r w:rsidRPr="00D15C50">
        <w:rPr>
          <w:sz w:val="24"/>
          <w:lang w:val="it-IT"/>
        </w:rPr>
        <w:t>, il D.S. affida, con provvedimento scritto e motivato, direttamente l’incarico “ intuito personae” valutate comunque la congruità del profilo professionale richiesto con la prestazione</w:t>
      </w:r>
      <w:r w:rsidRPr="00D15C50">
        <w:rPr>
          <w:spacing w:val="-4"/>
          <w:sz w:val="24"/>
          <w:lang w:val="it-IT"/>
        </w:rPr>
        <w:t xml:space="preserve"> </w:t>
      </w:r>
      <w:r w:rsidRPr="00D15C50">
        <w:rPr>
          <w:sz w:val="24"/>
          <w:lang w:val="it-IT"/>
        </w:rPr>
        <w:t>dovuta.</w:t>
      </w:r>
    </w:p>
    <w:p w:rsidR="002E16C1" w:rsidRPr="00D15C50" w:rsidRDefault="006C0C5D">
      <w:pPr>
        <w:pStyle w:val="Titolo11"/>
        <w:spacing w:before="2"/>
        <w:jc w:val="both"/>
        <w:rPr>
          <w:lang w:val="it-IT"/>
        </w:rPr>
      </w:pPr>
      <w:r w:rsidRPr="00D15C50">
        <w:rPr>
          <w:lang w:val="it-IT"/>
        </w:rPr>
        <w:t>Art. 31 – Verifica dell’esecuzione e del buon esito dell’incarico</w:t>
      </w:r>
    </w:p>
    <w:p w:rsidR="002E16C1" w:rsidRPr="00D15C50" w:rsidRDefault="006C0C5D">
      <w:pPr>
        <w:pStyle w:val="Paragrafoelenco"/>
        <w:numPr>
          <w:ilvl w:val="0"/>
          <w:numId w:val="11"/>
        </w:numPr>
        <w:tabs>
          <w:tab w:val="left" w:pos="1496"/>
        </w:tabs>
        <w:spacing w:before="179" w:line="259" w:lineRule="auto"/>
        <w:ind w:right="593" w:firstLine="0"/>
        <w:jc w:val="both"/>
        <w:rPr>
          <w:sz w:val="24"/>
          <w:lang w:val="it-IT"/>
        </w:rPr>
      </w:pPr>
      <w:r w:rsidRPr="00D15C50">
        <w:rPr>
          <w:sz w:val="24"/>
          <w:lang w:val="it-IT"/>
        </w:rPr>
        <w:t>Il Dirigente Scolastico verifica periodicamente il corretto svolgimento dell’incarico, particolarmente quando la realizzazione dello stesso sia correlata a fasi di sviluppo, mediante verifica della coerenza dei risultati conseguiti rispetto agli obiettivi</w:t>
      </w:r>
      <w:r w:rsidRPr="00D15C50">
        <w:rPr>
          <w:spacing w:val="-7"/>
          <w:sz w:val="24"/>
          <w:lang w:val="it-IT"/>
        </w:rPr>
        <w:t xml:space="preserve"> </w:t>
      </w:r>
      <w:r w:rsidRPr="00D15C50">
        <w:rPr>
          <w:sz w:val="24"/>
          <w:lang w:val="it-IT"/>
        </w:rPr>
        <w:t>affidati.</w:t>
      </w:r>
    </w:p>
    <w:p w:rsidR="002E16C1" w:rsidRPr="00D15C50" w:rsidRDefault="006C0C5D">
      <w:pPr>
        <w:pStyle w:val="Paragrafoelenco"/>
        <w:numPr>
          <w:ilvl w:val="0"/>
          <w:numId w:val="11"/>
        </w:numPr>
        <w:tabs>
          <w:tab w:val="left" w:pos="1391"/>
        </w:tabs>
        <w:spacing w:line="259" w:lineRule="auto"/>
        <w:ind w:right="591" w:firstLine="0"/>
        <w:jc w:val="both"/>
        <w:rPr>
          <w:sz w:val="24"/>
          <w:lang w:val="it-IT"/>
        </w:rPr>
      </w:pPr>
      <w:r w:rsidRPr="00D15C50">
        <w:rPr>
          <w:sz w:val="24"/>
          <w:lang w:val="it-IT"/>
        </w:rPr>
        <w:t>Qualora i risultati delle prestazioni fornite dal collaboratore esterno risultino non conformi a quanto richiesto sulla base del disciplinare di incarico, ovvero siano del tutto insoddisfacenti, il Dirigente può richiedere al soggetto incaricato di integrare i risultati, entro un termine stabilito, ovvero può risolvere il contratto per</w:t>
      </w:r>
      <w:r w:rsidRPr="00D15C50">
        <w:rPr>
          <w:spacing w:val="-3"/>
          <w:sz w:val="24"/>
          <w:lang w:val="it-IT"/>
        </w:rPr>
        <w:t xml:space="preserve"> </w:t>
      </w:r>
      <w:r w:rsidRPr="00D15C50">
        <w:rPr>
          <w:sz w:val="24"/>
          <w:lang w:val="it-IT"/>
        </w:rPr>
        <w:t>inadempimento.</w:t>
      </w:r>
    </w:p>
    <w:p w:rsidR="002E16C1" w:rsidRPr="00D15C50" w:rsidRDefault="006C0C5D">
      <w:pPr>
        <w:pStyle w:val="Paragrafoelenco"/>
        <w:numPr>
          <w:ilvl w:val="0"/>
          <w:numId w:val="11"/>
        </w:numPr>
        <w:tabs>
          <w:tab w:val="left" w:pos="1360"/>
        </w:tabs>
        <w:spacing w:line="259" w:lineRule="auto"/>
        <w:ind w:right="591" w:firstLine="0"/>
        <w:jc w:val="both"/>
        <w:rPr>
          <w:sz w:val="24"/>
          <w:lang w:val="it-IT"/>
        </w:rPr>
      </w:pPr>
      <w:r w:rsidRPr="00D15C50">
        <w:rPr>
          <w:sz w:val="24"/>
          <w:lang w:val="it-IT"/>
        </w:rPr>
        <w:t>Qualora i risultati siano soltanto parzialmente soddisfacenti e non vengano integrati, il Dirigente può chiedere al soggetto incaricato di integrare i risultati entro un termine stabilito, ovvero sulla base dell’esatta quantificazione delle attività prestate, può provvedere alla liquidazione parziale del compenso originariamente</w:t>
      </w:r>
      <w:r w:rsidRPr="00D15C50">
        <w:rPr>
          <w:spacing w:val="-2"/>
          <w:sz w:val="24"/>
          <w:lang w:val="it-IT"/>
        </w:rPr>
        <w:t xml:space="preserve"> </w:t>
      </w:r>
      <w:r w:rsidRPr="00D15C50">
        <w:rPr>
          <w:sz w:val="24"/>
          <w:lang w:val="it-IT"/>
        </w:rPr>
        <w:t>stabilito.</w:t>
      </w:r>
    </w:p>
    <w:p w:rsidR="002E16C1" w:rsidRPr="00D15C50" w:rsidRDefault="006C0C5D">
      <w:pPr>
        <w:pStyle w:val="Paragrafoelenco"/>
        <w:numPr>
          <w:ilvl w:val="0"/>
          <w:numId w:val="11"/>
        </w:numPr>
        <w:tabs>
          <w:tab w:val="left" w:pos="1355"/>
        </w:tabs>
        <w:spacing w:line="256" w:lineRule="auto"/>
        <w:ind w:right="593" w:firstLine="0"/>
        <w:jc w:val="both"/>
        <w:rPr>
          <w:sz w:val="24"/>
          <w:lang w:val="it-IT"/>
        </w:rPr>
      </w:pPr>
      <w:r w:rsidRPr="00D15C50">
        <w:rPr>
          <w:spacing w:val="-3"/>
          <w:sz w:val="24"/>
          <w:lang w:val="it-IT"/>
        </w:rPr>
        <w:t xml:space="preserve">Il </w:t>
      </w:r>
      <w:r w:rsidRPr="00D15C50">
        <w:rPr>
          <w:sz w:val="24"/>
          <w:lang w:val="it-IT"/>
        </w:rPr>
        <w:t>Dirigente scolastico verifica l’assenza di oneri ulteriori, previdenziali, assicurativi e la richiesta di rimborsi spese diversi da quelli eventualmente già previsti ed</w:t>
      </w:r>
      <w:r w:rsidRPr="00D15C50">
        <w:rPr>
          <w:spacing w:val="-6"/>
          <w:sz w:val="24"/>
          <w:lang w:val="it-IT"/>
        </w:rPr>
        <w:t xml:space="preserve"> </w:t>
      </w:r>
      <w:r w:rsidRPr="00D15C50">
        <w:rPr>
          <w:sz w:val="24"/>
          <w:lang w:val="it-IT"/>
        </w:rPr>
        <w:t>autorizzati.</w:t>
      </w:r>
    </w:p>
    <w:p w:rsidR="002E16C1" w:rsidRPr="00D15C50" w:rsidRDefault="006C0C5D">
      <w:pPr>
        <w:pStyle w:val="Titolo11"/>
        <w:spacing w:line="259" w:lineRule="auto"/>
        <w:ind w:right="1103"/>
        <w:rPr>
          <w:lang w:val="it-IT"/>
        </w:rPr>
      </w:pPr>
      <w:r w:rsidRPr="00D15C50">
        <w:rPr>
          <w:lang w:val="it-IT"/>
        </w:rPr>
        <w:t>TITOLO VII – INTERVENTI DEL CONSIGLIO DI ISTITUTO NELL’ATTIVITA’ NEGOZIALE: CRITERI E LIMITI DELLE ATTIVITÀ NEGOZIALI FISSATI DAL CONSIGLIO DI ISTITUTO (Art. 2)</w:t>
      </w:r>
    </w:p>
    <w:p w:rsidR="002E16C1" w:rsidRDefault="006C0C5D">
      <w:pPr>
        <w:spacing w:before="160"/>
        <w:ind w:left="1104"/>
        <w:jc w:val="both"/>
        <w:rPr>
          <w:b/>
          <w:sz w:val="24"/>
        </w:rPr>
      </w:pPr>
      <w:r>
        <w:rPr>
          <w:b/>
          <w:sz w:val="24"/>
        </w:rPr>
        <w:t>Art. 32 - Contratti di sponsorizzazione</w:t>
      </w:r>
    </w:p>
    <w:p w:rsidR="002E16C1" w:rsidRPr="00D15C50" w:rsidRDefault="006C0C5D">
      <w:pPr>
        <w:pStyle w:val="Paragrafoelenco"/>
        <w:numPr>
          <w:ilvl w:val="0"/>
          <w:numId w:val="10"/>
        </w:numPr>
        <w:tabs>
          <w:tab w:val="left" w:pos="1345"/>
        </w:tabs>
        <w:spacing w:before="18" w:line="259" w:lineRule="auto"/>
        <w:ind w:right="594" w:firstLine="0"/>
        <w:jc w:val="both"/>
        <w:rPr>
          <w:sz w:val="24"/>
          <w:lang w:val="it-IT"/>
        </w:rPr>
      </w:pPr>
      <w:r w:rsidRPr="00D15C50">
        <w:rPr>
          <w:sz w:val="24"/>
          <w:lang w:val="it-IT"/>
        </w:rPr>
        <w:t xml:space="preserve">Particolari progetti e attività possono essere co-finanziati da enti o aziende esterne con contratti di sponsorizzazione. </w:t>
      </w:r>
      <w:r w:rsidRPr="00D15C50">
        <w:rPr>
          <w:spacing w:val="-3"/>
          <w:sz w:val="24"/>
          <w:lang w:val="it-IT"/>
        </w:rPr>
        <w:t xml:space="preserve">Il </w:t>
      </w:r>
      <w:r w:rsidRPr="00D15C50">
        <w:rPr>
          <w:sz w:val="24"/>
          <w:lang w:val="it-IT"/>
        </w:rPr>
        <w:t>Dirigente Scolastico, quale rappresentante dell’Istituto, gestisce il reperimento e l’utilizzo delle risorse finanziarie messe a disposizione della scuola da sponsor o da privati. A titolo esemplificativo, la sponsorizzazione è ammessa per le seguenti attività svolte nella</w:t>
      </w:r>
      <w:r w:rsidRPr="00D15C50">
        <w:rPr>
          <w:spacing w:val="-21"/>
          <w:sz w:val="24"/>
          <w:lang w:val="it-IT"/>
        </w:rPr>
        <w:t xml:space="preserve"> </w:t>
      </w:r>
      <w:r w:rsidRPr="00D15C50">
        <w:rPr>
          <w:sz w:val="24"/>
          <w:lang w:val="it-IT"/>
        </w:rPr>
        <w:t>scuola:</w:t>
      </w:r>
    </w:p>
    <w:p w:rsidR="002E16C1" w:rsidRPr="00D15C50" w:rsidRDefault="006C0C5D">
      <w:pPr>
        <w:pStyle w:val="Paragrafoelenco"/>
        <w:numPr>
          <w:ilvl w:val="0"/>
          <w:numId w:val="9"/>
        </w:numPr>
        <w:tabs>
          <w:tab w:val="left" w:pos="1401"/>
        </w:tabs>
        <w:spacing w:line="293" w:lineRule="exact"/>
        <w:rPr>
          <w:sz w:val="24"/>
          <w:lang w:val="it-IT"/>
        </w:rPr>
      </w:pPr>
      <w:r w:rsidRPr="00D15C50">
        <w:rPr>
          <w:sz w:val="24"/>
          <w:lang w:val="it-IT"/>
        </w:rPr>
        <w:t>stampati per attività di orientamento e di pubblicizzazione attività</w:t>
      </w:r>
      <w:r w:rsidRPr="00D15C50">
        <w:rPr>
          <w:spacing w:val="-8"/>
          <w:sz w:val="24"/>
          <w:lang w:val="it-IT"/>
        </w:rPr>
        <w:t xml:space="preserve"> </w:t>
      </w:r>
      <w:r w:rsidRPr="00D15C50">
        <w:rPr>
          <w:sz w:val="24"/>
          <w:lang w:val="it-IT"/>
        </w:rPr>
        <w:t>PTOF;</w:t>
      </w:r>
    </w:p>
    <w:p w:rsidR="002E16C1" w:rsidRDefault="006C0C5D">
      <w:pPr>
        <w:pStyle w:val="Paragrafoelenco"/>
        <w:numPr>
          <w:ilvl w:val="0"/>
          <w:numId w:val="9"/>
        </w:numPr>
        <w:tabs>
          <w:tab w:val="left" w:pos="1401"/>
        </w:tabs>
        <w:spacing w:line="293" w:lineRule="exact"/>
        <w:rPr>
          <w:sz w:val="24"/>
        </w:rPr>
      </w:pPr>
      <w:r>
        <w:rPr>
          <w:sz w:val="24"/>
        </w:rPr>
        <w:t>giornalino</w:t>
      </w:r>
      <w:r>
        <w:rPr>
          <w:spacing w:val="-1"/>
          <w:sz w:val="24"/>
        </w:rPr>
        <w:t xml:space="preserve"> </w:t>
      </w:r>
      <w:r>
        <w:rPr>
          <w:sz w:val="24"/>
        </w:rPr>
        <w:t>dell’Istituto;</w:t>
      </w:r>
    </w:p>
    <w:p w:rsidR="002E16C1" w:rsidRDefault="006C0C5D">
      <w:pPr>
        <w:pStyle w:val="Paragrafoelenco"/>
        <w:numPr>
          <w:ilvl w:val="0"/>
          <w:numId w:val="9"/>
        </w:numPr>
        <w:tabs>
          <w:tab w:val="left" w:pos="1401"/>
        </w:tabs>
        <w:spacing w:line="293" w:lineRule="exact"/>
        <w:rPr>
          <w:sz w:val="24"/>
        </w:rPr>
      </w:pPr>
      <w:r>
        <w:rPr>
          <w:sz w:val="24"/>
        </w:rPr>
        <w:t>sito</w:t>
      </w:r>
      <w:r>
        <w:rPr>
          <w:spacing w:val="-1"/>
          <w:sz w:val="24"/>
        </w:rPr>
        <w:t xml:space="preserve"> </w:t>
      </w:r>
      <w:r>
        <w:rPr>
          <w:sz w:val="24"/>
        </w:rPr>
        <w:t>web;</w:t>
      </w:r>
    </w:p>
    <w:p w:rsidR="002E16C1" w:rsidRPr="00D15C50" w:rsidRDefault="006C0C5D">
      <w:pPr>
        <w:pStyle w:val="Paragrafoelenco"/>
        <w:numPr>
          <w:ilvl w:val="0"/>
          <w:numId w:val="9"/>
        </w:numPr>
        <w:tabs>
          <w:tab w:val="left" w:pos="1401"/>
        </w:tabs>
        <w:spacing w:line="293" w:lineRule="exact"/>
        <w:rPr>
          <w:sz w:val="24"/>
          <w:lang w:val="it-IT"/>
        </w:rPr>
      </w:pPr>
      <w:r w:rsidRPr="00D15C50">
        <w:rPr>
          <w:sz w:val="24"/>
          <w:lang w:val="it-IT"/>
        </w:rPr>
        <w:t>progetti finalizzati e attività conto</w:t>
      </w:r>
      <w:r w:rsidRPr="00D15C50">
        <w:rPr>
          <w:spacing w:val="-12"/>
          <w:sz w:val="24"/>
          <w:lang w:val="it-IT"/>
        </w:rPr>
        <w:t xml:space="preserve"> </w:t>
      </w:r>
      <w:r w:rsidRPr="00D15C50">
        <w:rPr>
          <w:sz w:val="24"/>
          <w:lang w:val="it-IT"/>
        </w:rPr>
        <w:t>terzi;</w:t>
      </w:r>
    </w:p>
    <w:p w:rsidR="002E16C1" w:rsidRPr="00D15C50" w:rsidRDefault="006C0C5D">
      <w:pPr>
        <w:pStyle w:val="Paragrafoelenco"/>
        <w:numPr>
          <w:ilvl w:val="0"/>
          <w:numId w:val="9"/>
        </w:numPr>
        <w:tabs>
          <w:tab w:val="left" w:pos="1401"/>
        </w:tabs>
        <w:spacing w:line="293" w:lineRule="exact"/>
        <w:rPr>
          <w:sz w:val="24"/>
          <w:lang w:val="it-IT"/>
        </w:rPr>
      </w:pPr>
      <w:r w:rsidRPr="00D15C50">
        <w:rPr>
          <w:sz w:val="24"/>
          <w:lang w:val="it-IT"/>
        </w:rPr>
        <w:t>attività motorie, sportive, culturali,</w:t>
      </w:r>
      <w:r w:rsidRPr="00D15C50">
        <w:rPr>
          <w:spacing w:val="-13"/>
          <w:sz w:val="24"/>
          <w:lang w:val="it-IT"/>
        </w:rPr>
        <w:t xml:space="preserve"> </w:t>
      </w:r>
      <w:r w:rsidRPr="00D15C50">
        <w:rPr>
          <w:sz w:val="24"/>
          <w:lang w:val="it-IT"/>
        </w:rPr>
        <w:t>etc.;</w:t>
      </w:r>
    </w:p>
    <w:p w:rsidR="002E16C1" w:rsidRDefault="006C0C5D">
      <w:pPr>
        <w:pStyle w:val="Paragrafoelenco"/>
        <w:numPr>
          <w:ilvl w:val="0"/>
          <w:numId w:val="9"/>
        </w:numPr>
        <w:tabs>
          <w:tab w:val="left" w:pos="1401"/>
        </w:tabs>
        <w:spacing w:line="293" w:lineRule="exact"/>
        <w:rPr>
          <w:sz w:val="24"/>
        </w:rPr>
      </w:pPr>
      <w:r>
        <w:rPr>
          <w:sz w:val="24"/>
        </w:rPr>
        <w:t>manifestazioni, gare e</w:t>
      </w:r>
      <w:r>
        <w:rPr>
          <w:spacing w:val="-1"/>
          <w:sz w:val="24"/>
        </w:rPr>
        <w:t xml:space="preserve"> </w:t>
      </w:r>
      <w:r>
        <w:rPr>
          <w:sz w:val="24"/>
        </w:rPr>
        <w:t>concorsi.</w:t>
      </w:r>
    </w:p>
    <w:p w:rsidR="002E16C1" w:rsidRDefault="002E16C1">
      <w:pPr>
        <w:spacing w:line="293" w:lineRule="exact"/>
        <w:jc w:val="both"/>
        <w:rPr>
          <w:sz w:val="24"/>
        </w:rPr>
        <w:sectPr w:rsidR="002E16C1">
          <w:pgSz w:w="11900" w:h="16840"/>
          <w:pgMar w:top="600" w:right="220" w:bottom="840" w:left="340" w:header="0" w:footer="641" w:gutter="0"/>
          <w:cols w:space="720"/>
        </w:sectPr>
      </w:pPr>
    </w:p>
    <w:p w:rsidR="002E16C1" w:rsidRPr="00D15C50" w:rsidRDefault="006C0C5D">
      <w:pPr>
        <w:pStyle w:val="Paragrafoelenco"/>
        <w:numPr>
          <w:ilvl w:val="0"/>
          <w:numId w:val="10"/>
        </w:numPr>
        <w:tabs>
          <w:tab w:val="left" w:pos="1362"/>
        </w:tabs>
        <w:spacing w:before="80" w:line="259" w:lineRule="auto"/>
        <w:ind w:left="1107" w:right="594" w:firstLine="0"/>
        <w:jc w:val="left"/>
        <w:rPr>
          <w:sz w:val="24"/>
          <w:lang w:val="it-IT"/>
        </w:rPr>
      </w:pPr>
      <w:r w:rsidRPr="00D15C50">
        <w:rPr>
          <w:sz w:val="24"/>
          <w:lang w:val="it-IT"/>
        </w:rPr>
        <w:lastRenderedPageBreak/>
        <w:t>Per l’individuazione degli sponsor e l’avvio della relazione con la scuola il Dirigente Scolastico può avvalersi della collaborazione dei docenti appositamente incaricati o dei</w:t>
      </w:r>
      <w:r w:rsidRPr="00D15C50">
        <w:rPr>
          <w:spacing w:val="-7"/>
          <w:sz w:val="24"/>
          <w:lang w:val="it-IT"/>
        </w:rPr>
        <w:t xml:space="preserve"> </w:t>
      </w:r>
      <w:r w:rsidRPr="00D15C50">
        <w:rPr>
          <w:sz w:val="24"/>
          <w:lang w:val="it-IT"/>
        </w:rPr>
        <w:t>genitori.</w:t>
      </w:r>
    </w:p>
    <w:p w:rsidR="002E16C1" w:rsidRPr="00D15C50" w:rsidRDefault="006C0C5D">
      <w:pPr>
        <w:pStyle w:val="Paragrafoelenco"/>
        <w:numPr>
          <w:ilvl w:val="0"/>
          <w:numId w:val="10"/>
        </w:numPr>
        <w:tabs>
          <w:tab w:val="left" w:pos="1360"/>
        </w:tabs>
        <w:spacing w:line="259" w:lineRule="auto"/>
        <w:ind w:left="1107" w:right="591" w:firstLine="0"/>
        <w:jc w:val="both"/>
        <w:rPr>
          <w:sz w:val="24"/>
          <w:lang w:val="it-IT"/>
        </w:rPr>
      </w:pPr>
      <w:r w:rsidRPr="00D15C50">
        <w:rPr>
          <w:spacing w:val="-3"/>
          <w:sz w:val="24"/>
          <w:lang w:val="it-IT"/>
        </w:rPr>
        <w:t xml:space="preserve">Il </w:t>
      </w:r>
      <w:r w:rsidRPr="00D15C50">
        <w:rPr>
          <w:sz w:val="24"/>
          <w:lang w:val="it-IT"/>
        </w:rPr>
        <w:t>Dirigente dispone l’utilizzo delle risorse integrandole ai fondi della scuola per la realizzazione del PTOF o per la realizzazione di progetti specifici elaborati dalla scuola, anche in collaborazione con gli esperti messi a disposizione dagli</w:t>
      </w:r>
      <w:r w:rsidRPr="00D15C50">
        <w:rPr>
          <w:spacing w:val="-3"/>
          <w:sz w:val="24"/>
          <w:lang w:val="it-IT"/>
        </w:rPr>
        <w:t xml:space="preserve"> </w:t>
      </w:r>
      <w:r w:rsidRPr="00D15C50">
        <w:rPr>
          <w:sz w:val="24"/>
          <w:lang w:val="it-IT"/>
        </w:rPr>
        <w:t>sponsor.</w:t>
      </w:r>
    </w:p>
    <w:p w:rsidR="002E16C1" w:rsidRPr="00D15C50" w:rsidRDefault="006C0C5D">
      <w:pPr>
        <w:pStyle w:val="Paragrafoelenco"/>
        <w:numPr>
          <w:ilvl w:val="0"/>
          <w:numId w:val="10"/>
        </w:numPr>
        <w:tabs>
          <w:tab w:val="left" w:pos="1410"/>
        </w:tabs>
        <w:ind w:left="1409" w:hanging="242"/>
        <w:jc w:val="left"/>
        <w:rPr>
          <w:sz w:val="24"/>
          <w:lang w:val="it-IT"/>
        </w:rPr>
      </w:pPr>
      <w:r w:rsidRPr="00D15C50">
        <w:rPr>
          <w:spacing w:val="-3"/>
          <w:sz w:val="24"/>
          <w:lang w:val="it-IT"/>
        </w:rPr>
        <w:t xml:space="preserve">Il </w:t>
      </w:r>
      <w:r w:rsidRPr="00D15C50">
        <w:rPr>
          <w:sz w:val="24"/>
          <w:lang w:val="it-IT"/>
        </w:rPr>
        <w:t>soggetto interessato al contratto di sponsorizzazione deve esplicitare alla</w:t>
      </w:r>
      <w:r w:rsidRPr="00D15C50">
        <w:rPr>
          <w:spacing w:val="-2"/>
          <w:sz w:val="24"/>
          <w:lang w:val="it-IT"/>
        </w:rPr>
        <w:t xml:space="preserve"> </w:t>
      </w:r>
      <w:r w:rsidRPr="00D15C50">
        <w:rPr>
          <w:sz w:val="24"/>
          <w:lang w:val="it-IT"/>
        </w:rPr>
        <w:t>scuola:</w:t>
      </w:r>
    </w:p>
    <w:p w:rsidR="002E16C1" w:rsidRPr="00D15C50" w:rsidRDefault="006C0C5D">
      <w:pPr>
        <w:pStyle w:val="Paragrafoelenco"/>
        <w:numPr>
          <w:ilvl w:val="0"/>
          <w:numId w:val="8"/>
        </w:numPr>
        <w:tabs>
          <w:tab w:val="left" w:pos="1400"/>
        </w:tabs>
        <w:spacing w:before="21" w:line="261" w:lineRule="auto"/>
        <w:ind w:right="596"/>
        <w:rPr>
          <w:sz w:val="24"/>
          <w:lang w:val="it-IT"/>
        </w:rPr>
      </w:pPr>
      <w:r w:rsidRPr="00D15C50">
        <w:rPr>
          <w:color w:val="000009"/>
          <w:sz w:val="24"/>
          <w:lang w:val="it-IT"/>
        </w:rPr>
        <w:t>le finalità ed intenzioni di tipo educativo-formativo, che devono essere coerenti con il ruolo e la funzione pubblica e formativa della</w:t>
      </w:r>
      <w:r w:rsidRPr="00D15C50">
        <w:rPr>
          <w:color w:val="000009"/>
          <w:spacing w:val="-6"/>
          <w:sz w:val="24"/>
          <w:lang w:val="it-IT"/>
        </w:rPr>
        <w:t xml:space="preserve"> </w:t>
      </w:r>
      <w:r w:rsidRPr="00D15C50">
        <w:rPr>
          <w:color w:val="000009"/>
          <w:sz w:val="24"/>
          <w:lang w:val="it-IT"/>
        </w:rPr>
        <w:t>Scuola;</w:t>
      </w:r>
    </w:p>
    <w:p w:rsidR="002E16C1" w:rsidRPr="00D15C50" w:rsidRDefault="006C0C5D">
      <w:pPr>
        <w:pStyle w:val="Paragrafoelenco"/>
        <w:numPr>
          <w:ilvl w:val="0"/>
          <w:numId w:val="8"/>
        </w:numPr>
        <w:tabs>
          <w:tab w:val="left" w:pos="1400"/>
        </w:tabs>
        <w:spacing w:line="274" w:lineRule="exact"/>
        <w:rPr>
          <w:sz w:val="24"/>
          <w:lang w:val="it-IT"/>
        </w:rPr>
      </w:pPr>
      <w:r w:rsidRPr="00D15C50">
        <w:rPr>
          <w:color w:val="000009"/>
          <w:sz w:val="24"/>
          <w:lang w:val="it-IT"/>
        </w:rPr>
        <w:t>la non sussistenza di natura e scopi che confliggano in alcun modo con l’utenza della</w:t>
      </w:r>
      <w:r w:rsidRPr="00D15C50">
        <w:rPr>
          <w:color w:val="000009"/>
          <w:spacing w:val="-12"/>
          <w:sz w:val="24"/>
          <w:lang w:val="it-IT"/>
        </w:rPr>
        <w:t xml:space="preserve"> </w:t>
      </w:r>
      <w:r w:rsidRPr="00D15C50">
        <w:rPr>
          <w:color w:val="000009"/>
          <w:sz w:val="24"/>
          <w:lang w:val="it-IT"/>
        </w:rPr>
        <w:t>scuola.</w:t>
      </w:r>
    </w:p>
    <w:p w:rsidR="002E16C1" w:rsidRPr="00D15C50" w:rsidRDefault="006C0C5D">
      <w:pPr>
        <w:pStyle w:val="Paragrafoelenco"/>
        <w:numPr>
          <w:ilvl w:val="0"/>
          <w:numId w:val="10"/>
        </w:numPr>
        <w:tabs>
          <w:tab w:val="left" w:pos="1362"/>
        </w:tabs>
        <w:spacing w:before="21" w:line="256" w:lineRule="auto"/>
        <w:ind w:left="1107" w:right="592" w:firstLine="0"/>
        <w:jc w:val="left"/>
        <w:rPr>
          <w:sz w:val="24"/>
          <w:lang w:val="it-IT"/>
        </w:rPr>
      </w:pPr>
      <w:r w:rsidRPr="00D15C50">
        <w:rPr>
          <w:spacing w:val="-3"/>
          <w:sz w:val="24"/>
          <w:lang w:val="it-IT"/>
        </w:rPr>
        <w:t xml:space="preserve">La </w:t>
      </w:r>
      <w:r w:rsidRPr="00D15C50">
        <w:rPr>
          <w:sz w:val="24"/>
          <w:lang w:val="it-IT"/>
        </w:rPr>
        <w:t>stipula dei contratti di sponsorizzazione può essere disposta dal Dirigente Scolastico, ai sensi dell’art. 41 del D.A. n. 895/2001, nel rispetto delle seguenti</w:t>
      </w:r>
      <w:r w:rsidRPr="00D15C50">
        <w:rPr>
          <w:spacing w:val="-4"/>
          <w:sz w:val="24"/>
          <w:lang w:val="it-IT"/>
        </w:rPr>
        <w:t xml:space="preserve"> </w:t>
      </w:r>
      <w:r w:rsidRPr="00D15C50">
        <w:rPr>
          <w:sz w:val="24"/>
          <w:lang w:val="it-IT"/>
        </w:rPr>
        <w:t>condizioni:</w:t>
      </w:r>
    </w:p>
    <w:p w:rsidR="002E16C1" w:rsidRPr="00D15C50" w:rsidRDefault="006C0C5D">
      <w:pPr>
        <w:pStyle w:val="Paragrafoelenco"/>
        <w:numPr>
          <w:ilvl w:val="0"/>
          <w:numId w:val="7"/>
        </w:numPr>
        <w:tabs>
          <w:tab w:val="left" w:pos="1400"/>
        </w:tabs>
        <w:spacing w:before="165" w:line="259" w:lineRule="auto"/>
        <w:ind w:right="593"/>
        <w:rPr>
          <w:sz w:val="24"/>
          <w:lang w:val="it-IT"/>
        </w:rPr>
      </w:pPr>
      <w:r w:rsidRPr="00D15C50">
        <w:rPr>
          <w:color w:val="000009"/>
          <w:sz w:val="24"/>
          <w:lang w:val="it-IT"/>
        </w:rPr>
        <w:t>le attività delle aziende esterne non devono essere in contrasto con le finalità istituzionali della scuola.</w:t>
      </w:r>
    </w:p>
    <w:p w:rsidR="002E16C1" w:rsidRDefault="006C0C5D">
      <w:pPr>
        <w:pStyle w:val="Corpotesto"/>
        <w:spacing w:line="274" w:lineRule="exact"/>
      </w:pPr>
      <w:r>
        <w:t>Pertanto si dovranno escludere:</w:t>
      </w:r>
    </w:p>
    <w:p w:rsidR="002E16C1" w:rsidRPr="00D15C50" w:rsidRDefault="006C0C5D">
      <w:pPr>
        <w:pStyle w:val="Paragrafoelenco"/>
        <w:numPr>
          <w:ilvl w:val="0"/>
          <w:numId w:val="6"/>
        </w:numPr>
        <w:tabs>
          <w:tab w:val="left" w:pos="1400"/>
        </w:tabs>
        <w:spacing w:before="185" w:line="256" w:lineRule="auto"/>
        <w:ind w:right="592"/>
        <w:jc w:val="both"/>
        <w:rPr>
          <w:sz w:val="24"/>
          <w:lang w:val="it-IT"/>
        </w:rPr>
      </w:pPr>
      <w:r w:rsidRPr="00D15C50">
        <w:rPr>
          <w:sz w:val="24"/>
          <w:lang w:val="it-IT"/>
        </w:rPr>
        <w:t>aziende produttrici di beni voluttuari in genere e produzioni dove è più o meno evidente il  rischio per l'essere umano o per la</w:t>
      </w:r>
      <w:r w:rsidRPr="00D15C50">
        <w:rPr>
          <w:spacing w:val="-5"/>
          <w:sz w:val="24"/>
          <w:lang w:val="it-IT"/>
        </w:rPr>
        <w:t xml:space="preserve"> </w:t>
      </w:r>
      <w:r w:rsidRPr="00D15C50">
        <w:rPr>
          <w:sz w:val="24"/>
          <w:lang w:val="it-IT"/>
        </w:rPr>
        <w:t>natura;</w:t>
      </w:r>
    </w:p>
    <w:p w:rsidR="002E16C1" w:rsidRPr="00D15C50" w:rsidRDefault="006C0C5D">
      <w:pPr>
        <w:pStyle w:val="Paragrafoelenco"/>
        <w:numPr>
          <w:ilvl w:val="0"/>
          <w:numId w:val="6"/>
        </w:numPr>
        <w:tabs>
          <w:tab w:val="left" w:pos="1400"/>
        </w:tabs>
        <w:spacing w:before="163" w:line="259" w:lineRule="auto"/>
        <w:ind w:right="594" w:hanging="581"/>
        <w:jc w:val="both"/>
        <w:rPr>
          <w:sz w:val="24"/>
          <w:lang w:val="it-IT"/>
        </w:rPr>
      </w:pPr>
      <w:r w:rsidRPr="00D15C50">
        <w:rPr>
          <w:sz w:val="24"/>
          <w:lang w:val="it-IT"/>
        </w:rPr>
        <w:t>aziende sulle quali grava la certezza e/o la semplice presunzione di reato per comportamenti censurabili (mafia, sfruttamento del lavoro minorile, inquinamento del territorio e/o reati contro l'ambiente, speculazione finanziaria, condanne passate in giudicato, atti processuali in corso, ecc.);</w:t>
      </w:r>
    </w:p>
    <w:p w:rsidR="002E16C1" w:rsidRPr="00D15C50" w:rsidRDefault="006C0C5D">
      <w:pPr>
        <w:pStyle w:val="Paragrafoelenco"/>
        <w:numPr>
          <w:ilvl w:val="0"/>
          <w:numId w:val="7"/>
        </w:numPr>
        <w:tabs>
          <w:tab w:val="left" w:pos="1400"/>
        </w:tabs>
        <w:spacing w:before="161" w:line="259" w:lineRule="auto"/>
        <w:ind w:right="594"/>
        <w:jc w:val="both"/>
        <w:rPr>
          <w:sz w:val="24"/>
          <w:lang w:val="it-IT"/>
        </w:rPr>
      </w:pPr>
      <w:r w:rsidRPr="00D15C50">
        <w:rPr>
          <w:color w:val="000009"/>
          <w:sz w:val="24"/>
          <w:lang w:val="it-IT"/>
        </w:rPr>
        <w:t>nella individuazione degli sponsor hanno la priorità i soggetti pubblici o privati che abbiano in concreto dimostrato particolare attenzione e sensibilità nel confronti dei problemi dell'infanzia, dell’adolescenza e, comunque, della scuola e della</w:t>
      </w:r>
      <w:r w:rsidRPr="00D15C50">
        <w:rPr>
          <w:color w:val="000009"/>
          <w:spacing w:val="-3"/>
          <w:sz w:val="24"/>
          <w:lang w:val="it-IT"/>
        </w:rPr>
        <w:t xml:space="preserve"> </w:t>
      </w:r>
      <w:r w:rsidRPr="00D15C50">
        <w:rPr>
          <w:color w:val="000009"/>
          <w:sz w:val="24"/>
          <w:lang w:val="it-IT"/>
        </w:rPr>
        <w:t>cultura;</w:t>
      </w:r>
    </w:p>
    <w:p w:rsidR="002E16C1" w:rsidRPr="00D15C50" w:rsidRDefault="006C0C5D">
      <w:pPr>
        <w:pStyle w:val="Paragrafoelenco"/>
        <w:numPr>
          <w:ilvl w:val="0"/>
          <w:numId w:val="7"/>
        </w:numPr>
        <w:tabs>
          <w:tab w:val="left" w:pos="1400"/>
        </w:tabs>
        <w:spacing w:line="259" w:lineRule="auto"/>
        <w:ind w:right="593"/>
        <w:jc w:val="both"/>
        <w:rPr>
          <w:sz w:val="24"/>
          <w:lang w:val="it-IT"/>
        </w:rPr>
      </w:pPr>
      <w:r w:rsidRPr="00D15C50">
        <w:rPr>
          <w:color w:val="000009"/>
          <w:sz w:val="24"/>
          <w:lang w:val="it-IT"/>
        </w:rPr>
        <w:t>ogni contratto di sponsorizzazione non può prescindere da correttezza di rapporti, rispetto della dignità scolastica e non deve prevedere vincoli od oneri derivanti dall’acquisto di beni e/o servizi da parte degli alunni/e della</w:t>
      </w:r>
      <w:r w:rsidRPr="00D15C50">
        <w:rPr>
          <w:color w:val="000009"/>
          <w:spacing w:val="-5"/>
          <w:sz w:val="24"/>
          <w:lang w:val="it-IT"/>
        </w:rPr>
        <w:t xml:space="preserve"> </w:t>
      </w:r>
      <w:r w:rsidRPr="00D15C50">
        <w:rPr>
          <w:color w:val="000009"/>
          <w:sz w:val="24"/>
          <w:lang w:val="it-IT"/>
        </w:rPr>
        <w:t>scuola;</w:t>
      </w:r>
    </w:p>
    <w:p w:rsidR="002E16C1" w:rsidRPr="00D15C50" w:rsidRDefault="006C0C5D">
      <w:pPr>
        <w:pStyle w:val="Paragrafoelenco"/>
        <w:numPr>
          <w:ilvl w:val="0"/>
          <w:numId w:val="7"/>
        </w:numPr>
        <w:tabs>
          <w:tab w:val="left" w:pos="1400"/>
        </w:tabs>
        <w:spacing w:line="259" w:lineRule="auto"/>
        <w:ind w:right="592"/>
        <w:jc w:val="both"/>
        <w:rPr>
          <w:sz w:val="24"/>
          <w:lang w:val="it-IT"/>
        </w:rPr>
      </w:pPr>
      <w:r w:rsidRPr="00D15C50">
        <w:rPr>
          <w:color w:val="000009"/>
          <w:sz w:val="24"/>
          <w:lang w:val="it-IT"/>
        </w:rPr>
        <w:t>la conclusione di un contratto di sponsorizzazione non può comportare, in nessun caso, la comunicazione allo sponsor dei nominativi e degli indirizzi dei destinatari delle informazioni o comunicazioni istituzionali. Ne consegue il dovere per le amministrazioni scolastiche di  astenersi dal comunicare dati personali allo</w:t>
      </w:r>
      <w:r w:rsidRPr="00D15C50">
        <w:rPr>
          <w:color w:val="000009"/>
          <w:spacing w:val="-1"/>
          <w:sz w:val="24"/>
          <w:lang w:val="it-IT"/>
        </w:rPr>
        <w:t xml:space="preserve"> </w:t>
      </w:r>
      <w:r w:rsidRPr="00D15C50">
        <w:rPr>
          <w:color w:val="000009"/>
          <w:sz w:val="24"/>
          <w:lang w:val="it-IT"/>
        </w:rPr>
        <w:t>sponsor.</w:t>
      </w:r>
    </w:p>
    <w:p w:rsidR="002E16C1" w:rsidRPr="00D15C50" w:rsidRDefault="006C0C5D">
      <w:pPr>
        <w:pStyle w:val="Paragrafoelenco"/>
        <w:numPr>
          <w:ilvl w:val="0"/>
          <w:numId w:val="10"/>
        </w:numPr>
        <w:tabs>
          <w:tab w:val="left" w:pos="1350"/>
        </w:tabs>
        <w:spacing w:line="274" w:lineRule="exact"/>
        <w:ind w:left="1349" w:hanging="242"/>
        <w:jc w:val="left"/>
        <w:rPr>
          <w:sz w:val="24"/>
          <w:lang w:val="it-IT"/>
        </w:rPr>
      </w:pPr>
      <w:r w:rsidRPr="00D15C50">
        <w:rPr>
          <w:spacing w:val="-3"/>
          <w:sz w:val="24"/>
          <w:lang w:val="it-IT"/>
        </w:rPr>
        <w:t xml:space="preserve">Il </w:t>
      </w:r>
      <w:r w:rsidRPr="00D15C50">
        <w:rPr>
          <w:sz w:val="24"/>
          <w:lang w:val="it-IT"/>
        </w:rPr>
        <w:t>contratto di sponsorizzazione ha durata annuale, eventualmente</w:t>
      </w:r>
      <w:r w:rsidRPr="00D15C50">
        <w:rPr>
          <w:spacing w:val="-2"/>
          <w:sz w:val="24"/>
          <w:lang w:val="it-IT"/>
        </w:rPr>
        <w:t xml:space="preserve"> </w:t>
      </w:r>
      <w:r w:rsidRPr="00D15C50">
        <w:rPr>
          <w:sz w:val="24"/>
          <w:lang w:val="it-IT"/>
        </w:rPr>
        <w:t>rinnovabile.</w:t>
      </w:r>
    </w:p>
    <w:p w:rsidR="002E16C1" w:rsidRPr="00D15C50" w:rsidRDefault="006C0C5D">
      <w:pPr>
        <w:pStyle w:val="Paragrafoelenco"/>
        <w:numPr>
          <w:ilvl w:val="0"/>
          <w:numId w:val="10"/>
        </w:numPr>
        <w:tabs>
          <w:tab w:val="left" w:pos="1381"/>
        </w:tabs>
        <w:spacing w:before="184" w:line="256" w:lineRule="auto"/>
        <w:ind w:left="1107" w:right="593" w:firstLine="0"/>
        <w:jc w:val="both"/>
        <w:rPr>
          <w:sz w:val="24"/>
          <w:lang w:val="it-IT"/>
        </w:rPr>
      </w:pPr>
      <w:r w:rsidRPr="00D15C50">
        <w:rPr>
          <w:sz w:val="24"/>
          <w:lang w:val="it-IT"/>
        </w:rPr>
        <w:t>II Consiglio di Istituto dà mandato al Dirigente Scolastico di valutare le finalità e le garanzie offerte dal soggetto che intende fare la sponsorizzazione e di stipulare il relativo contratto, che sarà poi sottoposto al C.d.C. per la relativa</w:t>
      </w:r>
      <w:r w:rsidRPr="00D15C50">
        <w:rPr>
          <w:spacing w:val="-4"/>
          <w:sz w:val="24"/>
          <w:lang w:val="it-IT"/>
        </w:rPr>
        <w:t xml:space="preserve"> </w:t>
      </w:r>
      <w:r w:rsidRPr="00D15C50">
        <w:rPr>
          <w:sz w:val="24"/>
          <w:lang w:val="it-IT"/>
        </w:rPr>
        <w:t>ratifica.</w:t>
      </w:r>
    </w:p>
    <w:p w:rsidR="002E16C1" w:rsidRPr="00D15C50" w:rsidRDefault="006C0C5D">
      <w:pPr>
        <w:pStyle w:val="Titolo11"/>
        <w:spacing w:before="170"/>
        <w:ind w:left="1104"/>
        <w:rPr>
          <w:lang w:val="it-IT"/>
        </w:rPr>
      </w:pPr>
      <w:r w:rsidRPr="00D15C50">
        <w:rPr>
          <w:lang w:val="it-IT"/>
        </w:rPr>
        <w:t>Art. 33 - Contratti di locazione di immobili</w:t>
      </w:r>
    </w:p>
    <w:p w:rsidR="002E16C1" w:rsidRPr="00D15C50" w:rsidRDefault="006C0C5D">
      <w:pPr>
        <w:pStyle w:val="Corpotesto"/>
        <w:spacing w:before="16"/>
        <w:ind w:left="1104"/>
        <w:rPr>
          <w:lang w:val="it-IT"/>
        </w:rPr>
      </w:pPr>
      <w:r w:rsidRPr="00D15C50">
        <w:rPr>
          <w:lang w:val="it-IT"/>
        </w:rPr>
        <w:t>Si fa riferimento alle vigenti norme in materia.</w:t>
      </w:r>
    </w:p>
    <w:p w:rsidR="002E16C1" w:rsidRPr="00D15C50" w:rsidRDefault="006C0C5D">
      <w:pPr>
        <w:pStyle w:val="Titolo11"/>
        <w:spacing w:before="26" w:line="259" w:lineRule="auto"/>
        <w:ind w:right="1300"/>
        <w:rPr>
          <w:lang w:val="it-IT"/>
        </w:rPr>
      </w:pPr>
      <w:r w:rsidRPr="00D15C50">
        <w:rPr>
          <w:lang w:val="it-IT"/>
        </w:rPr>
        <w:t>Art. 34 - Utilizzazione di locali e beni appartenenti alla istituzione scolastica da parte di soggetti terzi</w:t>
      </w:r>
    </w:p>
    <w:p w:rsidR="002E16C1" w:rsidRPr="00D15C50" w:rsidRDefault="006C0C5D">
      <w:pPr>
        <w:pStyle w:val="Paragrafoelenco"/>
        <w:numPr>
          <w:ilvl w:val="0"/>
          <w:numId w:val="5"/>
        </w:numPr>
        <w:tabs>
          <w:tab w:val="left" w:pos="1357"/>
        </w:tabs>
        <w:spacing w:line="259" w:lineRule="auto"/>
        <w:ind w:right="592" w:firstLine="0"/>
        <w:jc w:val="both"/>
        <w:rPr>
          <w:sz w:val="24"/>
          <w:lang w:val="it-IT"/>
        </w:rPr>
      </w:pPr>
      <w:r w:rsidRPr="00D15C50">
        <w:rPr>
          <w:sz w:val="24"/>
          <w:lang w:val="it-IT"/>
        </w:rPr>
        <w:t xml:space="preserve">Possono essere concessi in uso </w:t>
      </w:r>
      <w:r w:rsidRPr="00D15C50">
        <w:rPr>
          <w:b/>
          <w:sz w:val="24"/>
          <w:lang w:val="it-IT"/>
        </w:rPr>
        <w:t xml:space="preserve">temporaneo e precario </w:t>
      </w:r>
      <w:r w:rsidRPr="00D15C50">
        <w:rPr>
          <w:sz w:val="24"/>
          <w:lang w:val="it-IT"/>
        </w:rPr>
        <w:t>i locali e le attrezzature dell'Istituto nei modi, nelle forme e per i fini previsti dal D.A. 895/2001 e nel rispetto dei Criteri generali stabiliti dal Consiglio di Istituto per l’utilizzazione dei locali e delle attrezzature</w:t>
      </w:r>
      <w:r w:rsidRPr="00D15C50">
        <w:rPr>
          <w:spacing w:val="-11"/>
          <w:sz w:val="24"/>
          <w:lang w:val="it-IT"/>
        </w:rPr>
        <w:t xml:space="preserve"> </w:t>
      </w:r>
      <w:r w:rsidRPr="00D15C50">
        <w:rPr>
          <w:sz w:val="24"/>
          <w:lang w:val="it-IT"/>
        </w:rPr>
        <w:t>scolastiche.</w:t>
      </w:r>
    </w:p>
    <w:p w:rsidR="002E16C1" w:rsidRPr="00D15C50" w:rsidRDefault="006C0C5D">
      <w:pPr>
        <w:pStyle w:val="Paragrafoelenco"/>
        <w:numPr>
          <w:ilvl w:val="0"/>
          <w:numId w:val="5"/>
        </w:numPr>
        <w:tabs>
          <w:tab w:val="left" w:pos="1360"/>
        </w:tabs>
        <w:spacing w:before="2" w:line="259" w:lineRule="auto"/>
        <w:ind w:right="593" w:firstLine="0"/>
        <w:rPr>
          <w:sz w:val="24"/>
          <w:lang w:val="it-IT"/>
        </w:rPr>
      </w:pPr>
      <w:r w:rsidRPr="00D15C50">
        <w:rPr>
          <w:spacing w:val="-3"/>
          <w:sz w:val="24"/>
          <w:lang w:val="it-IT"/>
        </w:rPr>
        <w:t xml:space="preserve">Il </w:t>
      </w:r>
      <w:r w:rsidRPr="00D15C50">
        <w:rPr>
          <w:sz w:val="24"/>
          <w:lang w:val="it-IT"/>
        </w:rPr>
        <w:t>Dirigente Scolastico provvederà a richiedere all’ente locale, proprietario della struttura, debita autorizzazione alla concessione temporanea dei locali a soggetti</w:t>
      </w:r>
      <w:r w:rsidRPr="00D15C50">
        <w:rPr>
          <w:spacing w:val="-7"/>
          <w:sz w:val="24"/>
          <w:lang w:val="it-IT"/>
        </w:rPr>
        <w:t xml:space="preserve"> </w:t>
      </w:r>
      <w:r w:rsidRPr="00D15C50">
        <w:rPr>
          <w:sz w:val="24"/>
          <w:lang w:val="it-IT"/>
        </w:rPr>
        <w:t>terzi.</w:t>
      </w:r>
    </w:p>
    <w:p w:rsidR="002E16C1" w:rsidRPr="00D15C50" w:rsidRDefault="006C0C5D">
      <w:pPr>
        <w:pStyle w:val="Paragrafoelenco"/>
        <w:numPr>
          <w:ilvl w:val="0"/>
          <w:numId w:val="5"/>
        </w:numPr>
        <w:tabs>
          <w:tab w:val="left" w:pos="1396"/>
        </w:tabs>
        <w:spacing w:line="259" w:lineRule="auto"/>
        <w:ind w:right="593" w:firstLine="0"/>
        <w:jc w:val="both"/>
        <w:rPr>
          <w:sz w:val="24"/>
          <w:lang w:val="it-IT"/>
        </w:rPr>
      </w:pPr>
      <w:r w:rsidRPr="00D15C50">
        <w:rPr>
          <w:sz w:val="24"/>
          <w:lang w:val="it-IT"/>
        </w:rPr>
        <w:t xml:space="preserve">Acquisita l’autorizzazione, nel rispetto di quanto previsto dall’art. 33 comma 2 lettera C) e dall’art. 50 del D.A. 895/2001, </w:t>
      </w:r>
      <w:r w:rsidRPr="00D15C50">
        <w:rPr>
          <w:spacing w:val="-3"/>
          <w:sz w:val="24"/>
          <w:lang w:val="it-IT"/>
        </w:rPr>
        <w:t xml:space="preserve">Il </w:t>
      </w:r>
      <w:r w:rsidRPr="00D15C50">
        <w:rPr>
          <w:sz w:val="24"/>
          <w:lang w:val="it-IT"/>
        </w:rPr>
        <w:t>Dirigente Scolastico può direttamente stipulare convenzioni, contratti e protocolli d’intesa con i</w:t>
      </w:r>
      <w:r w:rsidRPr="00D15C50">
        <w:rPr>
          <w:spacing w:val="-3"/>
          <w:sz w:val="24"/>
          <w:lang w:val="it-IT"/>
        </w:rPr>
        <w:t xml:space="preserve"> </w:t>
      </w:r>
      <w:r w:rsidRPr="00D15C50">
        <w:rPr>
          <w:sz w:val="24"/>
          <w:lang w:val="it-IT"/>
        </w:rPr>
        <w:t>richiedenti.</w:t>
      </w:r>
    </w:p>
    <w:p w:rsidR="002E16C1" w:rsidRPr="00D15C50" w:rsidRDefault="006C0C5D">
      <w:pPr>
        <w:pStyle w:val="Paragrafoelenco"/>
        <w:numPr>
          <w:ilvl w:val="0"/>
          <w:numId w:val="5"/>
        </w:numPr>
        <w:tabs>
          <w:tab w:val="left" w:pos="1391"/>
        </w:tabs>
        <w:spacing w:line="259" w:lineRule="auto"/>
        <w:ind w:right="593" w:firstLine="0"/>
        <w:rPr>
          <w:sz w:val="24"/>
          <w:lang w:val="it-IT"/>
        </w:rPr>
      </w:pPr>
      <w:r w:rsidRPr="00D15C50">
        <w:rPr>
          <w:sz w:val="24"/>
          <w:lang w:val="it-IT"/>
        </w:rPr>
        <w:t>L’utilizzazione dei locali dovrà essere temporanea e dovrà essere compatibile con le finalità dell’Istituto stesso relativamente ai compiti educativi e</w:t>
      </w:r>
      <w:r w:rsidRPr="00D15C50">
        <w:rPr>
          <w:spacing w:val="-4"/>
          <w:sz w:val="24"/>
          <w:lang w:val="it-IT"/>
        </w:rPr>
        <w:t xml:space="preserve"> </w:t>
      </w:r>
      <w:r w:rsidRPr="00D15C50">
        <w:rPr>
          <w:sz w:val="24"/>
          <w:lang w:val="it-IT"/>
        </w:rPr>
        <w:t>formativi.</w:t>
      </w:r>
    </w:p>
    <w:p w:rsidR="002E16C1" w:rsidRPr="00D15C50" w:rsidRDefault="002E16C1">
      <w:pPr>
        <w:spacing w:line="259" w:lineRule="auto"/>
        <w:rPr>
          <w:sz w:val="24"/>
          <w:lang w:val="it-IT"/>
        </w:rPr>
        <w:sectPr w:rsidR="002E16C1" w:rsidRPr="00D15C50">
          <w:footerReference w:type="default" r:id="rId12"/>
          <w:pgSz w:w="11900" w:h="16840"/>
          <w:pgMar w:top="600" w:right="220" w:bottom="840" w:left="340" w:header="0" w:footer="641" w:gutter="0"/>
          <w:pgNumType w:start="20"/>
          <w:cols w:space="720"/>
        </w:sectPr>
      </w:pPr>
    </w:p>
    <w:p w:rsidR="002E16C1" w:rsidRPr="00D15C50" w:rsidRDefault="006C0C5D">
      <w:pPr>
        <w:pStyle w:val="Paragrafoelenco"/>
        <w:numPr>
          <w:ilvl w:val="0"/>
          <w:numId w:val="5"/>
        </w:numPr>
        <w:tabs>
          <w:tab w:val="left" w:pos="1388"/>
        </w:tabs>
        <w:spacing w:before="80" w:line="259" w:lineRule="auto"/>
        <w:ind w:right="596" w:firstLine="0"/>
        <w:jc w:val="both"/>
        <w:rPr>
          <w:sz w:val="24"/>
          <w:lang w:val="it-IT"/>
        </w:rPr>
      </w:pPr>
      <w:r w:rsidRPr="00D15C50">
        <w:rPr>
          <w:spacing w:val="-3"/>
          <w:sz w:val="24"/>
          <w:lang w:val="it-IT"/>
        </w:rPr>
        <w:lastRenderedPageBreak/>
        <w:t xml:space="preserve">Il </w:t>
      </w:r>
      <w:r w:rsidRPr="00D15C50">
        <w:rPr>
          <w:sz w:val="24"/>
          <w:lang w:val="it-IT"/>
        </w:rPr>
        <w:t>concessionario potrà utilizzare i locali della scuola anche nel periodo di sospensione delle attività didattiche, secondo un calendario concordato</w:t>
      </w:r>
      <w:r w:rsidRPr="00D15C50">
        <w:rPr>
          <w:spacing w:val="-3"/>
          <w:sz w:val="24"/>
          <w:lang w:val="it-IT"/>
        </w:rPr>
        <w:t xml:space="preserve"> </w:t>
      </w:r>
      <w:r w:rsidRPr="00D15C50">
        <w:rPr>
          <w:sz w:val="24"/>
          <w:lang w:val="it-IT"/>
        </w:rPr>
        <w:t>preventivamente.</w:t>
      </w:r>
    </w:p>
    <w:p w:rsidR="002E16C1" w:rsidRPr="00D15C50" w:rsidRDefault="006C0C5D">
      <w:pPr>
        <w:pStyle w:val="Paragrafoelenco"/>
        <w:numPr>
          <w:ilvl w:val="0"/>
          <w:numId w:val="5"/>
        </w:numPr>
        <w:tabs>
          <w:tab w:val="left" w:pos="1353"/>
        </w:tabs>
        <w:spacing w:line="259" w:lineRule="auto"/>
        <w:ind w:right="599" w:firstLine="0"/>
        <w:jc w:val="both"/>
        <w:rPr>
          <w:sz w:val="24"/>
          <w:lang w:val="it-IT"/>
        </w:rPr>
      </w:pPr>
      <w:r w:rsidRPr="00D15C50">
        <w:rPr>
          <w:sz w:val="24"/>
          <w:lang w:val="it-IT"/>
        </w:rPr>
        <w:t>Il concessionario assume la custodia del bene e ne risponde a tutti gli effetti di legge, esonerando la scuola e l’ente proprietario dalle spese connesse</w:t>
      </w:r>
      <w:r w:rsidRPr="00D15C50">
        <w:rPr>
          <w:spacing w:val="-5"/>
          <w:sz w:val="24"/>
          <w:lang w:val="it-IT"/>
        </w:rPr>
        <w:t xml:space="preserve"> </w:t>
      </w:r>
      <w:r w:rsidRPr="00D15C50">
        <w:rPr>
          <w:sz w:val="24"/>
          <w:lang w:val="it-IT"/>
        </w:rPr>
        <w:t>all’utilizzo.</w:t>
      </w:r>
    </w:p>
    <w:p w:rsidR="002E16C1" w:rsidRPr="00D15C50" w:rsidRDefault="006C0C5D">
      <w:pPr>
        <w:pStyle w:val="Paragrafoelenco"/>
        <w:numPr>
          <w:ilvl w:val="0"/>
          <w:numId w:val="5"/>
        </w:numPr>
        <w:tabs>
          <w:tab w:val="left" w:pos="1432"/>
        </w:tabs>
        <w:spacing w:line="259" w:lineRule="auto"/>
        <w:ind w:right="592" w:firstLine="0"/>
        <w:jc w:val="both"/>
        <w:rPr>
          <w:sz w:val="24"/>
          <w:lang w:val="it-IT"/>
        </w:rPr>
      </w:pPr>
      <w:r w:rsidRPr="00D15C50">
        <w:rPr>
          <w:sz w:val="24"/>
          <w:lang w:val="it-IT"/>
        </w:rPr>
        <w:t>II Concessionario ha l'obbligo di disporre tutto quanto necessario affinché i locali e le attrezzature assegnati siano riconsegnati nello stesso stato di conservazione in cui si trovano al momento della</w:t>
      </w:r>
      <w:r w:rsidRPr="00D15C50">
        <w:rPr>
          <w:spacing w:val="-2"/>
          <w:sz w:val="24"/>
          <w:lang w:val="it-IT"/>
        </w:rPr>
        <w:t xml:space="preserve"> </w:t>
      </w:r>
      <w:r w:rsidRPr="00D15C50">
        <w:rPr>
          <w:sz w:val="24"/>
          <w:lang w:val="it-IT"/>
        </w:rPr>
        <w:t>concessione.</w:t>
      </w:r>
    </w:p>
    <w:p w:rsidR="002E16C1" w:rsidRPr="00D15C50" w:rsidRDefault="006C0C5D">
      <w:pPr>
        <w:pStyle w:val="Paragrafoelenco"/>
        <w:numPr>
          <w:ilvl w:val="0"/>
          <w:numId w:val="5"/>
        </w:numPr>
        <w:tabs>
          <w:tab w:val="left" w:pos="1374"/>
        </w:tabs>
        <w:spacing w:before="2" w:line="259" w:lineRule="auto"/>
        <w:ind w:right="594" w:firstLine="0"/>
        <w:jc w:val="both"/>
        <w:rPr>
          <w:sz w:val="24"/>
          <w:lang w:val="it-IT"/>
        </w:rPr>
      </w:pPr>
      <w:r w:rsidRPr="00D15C50">
        <w:rPr>
          <w:sz w:val="24"/>
          <w:lang w:val="it-IT"/>
        </w:rPr>
        <w:t>L'Istituto e le autorità scolastiche sono esenti da qualsiasi responsabilità per danni a persone o cose che dovessero derivare dall'uso dei locali nel periodo suddetto da parte dei</w:t>
      </w:r>
      <w:r w:rsidRPr="00D15C50">
        <w:rPr>
          <w:spacing w:val="-13"/>
          <w:sz w:val="24"/>
          <w:lang w:val="it-IT"/>
        </w:rPr>
        <w:t xml:space="preserve"> </w:t>
      </w:r>
      <w:r w:rsidRPr="00D15C50">
        <w:rPr>
          <w:sz w:val="24"/>
          <w:lang w:val="it-IT"/>
        </w:rPr>
        <w:t>concessionari.</w:t>
      </w:r>
    </w:p>
    <w:p w:rsidR="002E16C1" w:rsidRPr="00D15C50" w:rsidRDefault="006C0C5D">
      <w:pPr>
        <w:pStyle w:val="Paragrafoelenco"/>
        <w:numPr>
          <w:ilvl w:val="0"/>
          <w:numId w:val="5"/>
        </w:numPr>
        <w:tabs>
          <w:tab w:val="left" w:pos="1367"/>
        </w:tabs>
        <w:spacing w:line="259" w:lineRule="auto"/>
        <w:ind w:right="593" w:firstLine="0"/>
        <w:jc w:val="both"/>
        <w:rPr>
          <w:sz w:val="24"/>
          <w:lang w:val="it-IT"/>
        </w:rPr>
      </w:pPr>
      <w:r w:rsidRPr="00D15C50">
        <w:rPr>
          <w:sz w:val="24"/>
          <w:lang w:val="it-IT"/>
        </w:rPr>
        <w:t>I firmatari della richiesta di concessione dei locali e delle attrezzature assumono personalmente ed in solido con l'Ente, Associazione ed Organizzazione che rappresentano, la responsabilità della conservazione dell'immobile e delle attrezzature esistenti all'interno dei locali. Pertanto, sono a loro carico tutti i danni da chiunque causati durante lo svolgimento dell'attività oggetto della concessione d‘uso.</w:t>
      </w:r>
    </w:p>
    <w:p w:rsidR="002E16C1" w:rsidRPr="00D15C50" w:rsidRDefault="006C0C5D">
      <w:pPr>
        <w:pStyle w:val="Paragrafoelenco"/>
        <w:numPr>
          <w:ilvl w:val="0"/>
          <w:numId w:val="5"/>
        </w:numPr>
        <w:tabs>
          <w:tab w:val="left" w:pos="1511"/>
        </w:tabs>
        <w:spacing w:line="259" w:lineRule="auto"/>
        <w:ind w:right="596" w:firstLine="0"/>
        <w:jc w:val="both"/>
        <w:rPr>
          <w:sz w:val="24"/>
          <w:lang w:val="it-IT"/>
        </w:rPr>
      </w:pPr>
      <w:r w:rsidRPr="00D15C50">
        <w:rPr>
          <w:spacing w:val="-3"/>
          <w:sz w:val="24"/>
          <w:lang w:val="it-IT"/>
        </w:rPr>
        <w:t xml:space="preserve">Il </w:t>
      </w:r>
      <w:r w:rsidRPr="00D15C50">
        <w:rPr>
          <w:sz w:val="24"/>
          <w:lang w:val="it-IT"/>
        </w:rPr>
        <w:t>concessionario dovrà stipulare una polizza assicurativa con un istituto assicurativo per la responsabilità civile verso terzi e per eventuali danni ai beni della scuola concessi in</w:t>
      </w:r>
      <w:r w:rsidRPr="00D15C50">
        <w:rPr>
          <w:spacing w:val="-13"/>
          <w:sz w:val="24"/>
          <w:lang w:val="it-IT"/>
        </w:rPr>
        <w:t xml:space="preserve"> </w:t>
      </w:r>
      <w:r w:rsidRPr="00D15C50">
        <w:rPr>
          <w:sz w:val="24"/>
          <w:lang w:val="it-IT"/>
        </w:rPr>
        <w:t>uso.</w:t>
      </w:r>
    </w:p>
    <w:p w:rsidR="002E16C1" w:rsidRPr="00D15C50" w:rsidRDefault="006C0C5D">
      <w:pPr>
        <w:pStyle w:val="Paragrafoelenco"/>
        <w:numPr>
          <w:ilvl w:val="0"/>
          <w:numId w:val="5"/>
        </w:numPr>
        <w:tabs>
          <w:tab w:val="left" w:pos="1468"/>
        </w:tabs>
        <w:ind w:left="1467" w:hanging="363"/>
        <w:jc w:val="both"/>
        <w:rPr>
          <w:sz w:val="24"/>
          <w:lang w:val="it-IT"/>
        </w:rPr>
      </w:pPr>
      <w:r w:rsidRPr="00D15C50">
        <w:rPr>
          <w:spacing w:val="-3"/>
          <w:sz w:val="24"/>
          <w:lang w:val="it-IT"/>
        </w:rPr>
        <w:t xml:space="preserve">La </w:t>
      </w:r>
      <w:r w:rsidRPr="00D15C50">
        <w:rPr>
          <w:sz w:val="24"/>
          <w:lang w:val="it-IT"/>
        </w:rPr>
        <w:t>vigilanza su persone, ambienti e beni sarà ad esclusivo carico del</w:t>
      </w:r>
      <w:r w:rsidRPr="00D15C50">
        <w:rPr>
          <w:spacing w:val="-4"/>
          <w:sz w:val="24"/>
          <w:lang w:val="it-IT"/>
        </w:rPr>
        <w:t xml:space="preserve"> </w:t>
      </w:r>
      <w:r w:rsidRPr="00D15C50">
        <w:rPr>
          <w:sz w:val="24"/>
          <w:lang w:val="it-IT"/>
        </w:rPr>
        <w:t>concessionario.</w:t>
      </w:r>
    </w:p>
    <w:p w:rsidR="002E16C1" w:rsidRPr="00D15C50" w:rsidRDefault="006C0C5D">
      <w:pPr>
        <w:pStyle w:val="Paragrafoelenco"/>
        <w:numPr>
          <w:ilvl w:val="0"/>
          <w:numId w:val="5"/>
        </w:numPr>
        <w:tabs>
          <w:tab w:val="left" w:pos="1504"/>
        </w:tabs>
        <w:spacing w:before="23" w:line="259" w:lineRule="auto"/>
        <w:ind w:right="597" w:firstLine="0"/>
        <w:jc w:val="both"/>
        <w:rPr>
          <w:sz w:val="24"/>
          <w:lang w:val="it-IT"/>
        </w:rPr>
      </w:pPr>
      <w:r w:rsidRPr="00D15C50">
        <w:rPr>
          <w:sz w:val="24"/>
          <w:lang w:val="it-IT"/>
        </w:rPr>
        <w:t>L’istituto declina ogni responsabilità in ordine a materiale, oggetti o altre cose che vengano lasciati incustoditi nei locali al termine delle attività</w:t>
      </w:r>
      <w:r w:rsidRPr="00D15C50">
        <w:rPr>
          <w:spacing w:val="-3"/>
          <w:sz w:val="24"/>
          <w:lang w:val="it-IT"/>
        </w:rPr>
        <w:t xml:space="preserve"> </w:t>
      </w:r>
      <w:r w:rsidRPr="00D15C50">
        <w:rPr>
          <w:sz w:val="24"/>
          <w:lang w:val="it-IT"/>
        </w:rPr>
        <w:t>svolte.</w:t>
      </w:r>
    </w:p>
    <w:p w:rsidR="002E16C1" w:rsidRPr="00D15C50" w:rsidRDefault="006C0C5D">
      <w:pPr>
        <w:pStyle w:val="Paragrafoelenco"/>
        <w:numPr>
          <w:ilvl w:val="0"/>
          <w:numId w:val="5"/>
        </w:numPr>
        <w:tabs>
          <w:tab w:val="left" w:pos="1547"/>
        </w:tabs>
        <w:spacing w:line="259" w:lineRule="auto"/>
        <w:ind w:right="591" w:firstLine="0"/>
        <w:jc w:val="both"/>
        <w:rPr>
          <w:sz w:val="24"/>
          <w:lang w:val="it-IT"/>
        </w:rPr>
      </w:pPr>
      <w:r w:rsidRPr="00D15C50">
        <w:rPr>
          <w:spacing w:val="-3"/>
          <w:sz w:val="24"/>
          <w:lang w:val="it-IT"/>
        </w:rPr>
        <w:t xml:space="preserve">Il </w:t>
      </w:r>
      <w:r w:rsidRPr="00D15C50">
        <w:rPr>
          <w:sz w:val="24"/>
          <w:lang w:val="it-IT"/>
        </w:rPr>
        <w:t>Concessionario dovrà provvedere al pagamento delle somme o di quanto concordato all’interno della convenzione dovute entro i termini e con le modalità indicati nell'autorizzazione all'uso dei</w:t>
      </w:r>
      <w:r w:rsidRPr="00D15C50">
        <w:rPr>
          <w:spacing w:val="-1"/>
          <w:sz w:val="24"/>
          <w:lang w:val="it-IT"/>
        </w:rPr>
        <w:t xml:space="preserve"> </w:t>
      </w:r>
      <w:r w:rsidRPr="00D15C50">
        <w:rPr>
          <w:sz w:val="24"/>
          <w:lang w:val="it-IT"/>
        </w:rPr>
        <w:t>locali.</w:t>
      </w:r>
    </w:p>
    <w:p w:rsidR="002E16C1" w:rsidRPr="00D15C50" w:rsidRDefault="006C0C5D">
      <w:pPr>
        <w:pStyle w:val="Paragrafoelenco"/>
        <w:numPr>
          <w:ilvl w:val="0"/>
          <w:numId w:val="5"/>
        </w:numPr>
        <w:tabs>
          <w:tab w:val="left" w:pos="1465"/>
        </w:tabs>
        <w:spacing w:line="259" w:lineRule="auto"/>
        <w:ind w:right="592" w:firstLine="0"/>
        <w:jc w:val="both"/>
        <w:rPr>
          <w:sz w:val="24"/>
          <w:lang w:val="it-IT"/>
        </w:rPr>
      </w:pPr>
      <w:r w:rsidRPr="00D15C50">
        <w:rPr>
          <w:sz w:val="24"/>
          <w:lang w:val="it-IT"/>
        </w:rPr>
        <w:t>E' data facoltà al Consiglio di Istituto o alla Giunta Comunale di concedere esenzioni o riduzioni del rimborso spese quando si tratti di attività di particolare rilevanza promossa da Enti pubblici ed Enti morali o altri Enti e Associazioni, per particolari fini di natura morale, sociale e culturale (es. concorsi pubblici, assemblee su temi di pubblico interesse, convegni di studio e culturali, stages formativi,</w:t>
      </w:r>
      <w:r w:rsidRPr="00D15C50">
        <w:rPr>
          <w:spacing w:val="-1"/>
          <w:sz w:val="24"/>
          <w:lang w:val="it-IT"/>
        </w:rPr>
        <w:t xml:space="preserve"> </w:t>
      </w:r>
      <w:r w:rsidRPr="00D15C50">
        <w:rPr>
          <w:sz w:val="24"/>
          <w:lang w:val="it-IT"/>
        </w:rPr>
        <w:t>etc...).</w:t>
      </w:r>
    </w:p>
    <w:p w:rsidR="002E16C1" w:rsidRPr="00D15C50" w:rsidRDefault="006C0C5D">
      <w:pPr>
        <w:pStyle w:val="Paragrafoelenco"/>
        <w:numPr>
          <w:ilvl w:val="0"/>
          <w:numId w:val="5"/>
        </w:numPr>
        <w:tabs>
          <w:tab w:val="left" w:pos="1473"/>
        </w:tabs>
        <w:spacing w:line="259" w:lineRule="auto"/>
        <w:ind w:right="595" w:firstLine="0"/>
        <w:jc w:val="both"/>
        <w:rPr>
          <w:sz w:val="24"/>
          <w:lang w:val="it-IT"/>
        </w:rPr>
      </w:pPr>
      <w:r w:rsidRPr="00D15C50">
        <w:rPr>
          <w:sz w:val="24"/>
          <w:lang w:val="it-IT"/>
        </w:rPr>
        <w:t>Nel caso di concessione dei locali per iniziative sporadiche di una giornata e che non superino i tre giorni , il Dirigente scolastico ha facoltà di autorizzare direttamente il richiedente, valutate attentamente le finalità e le modalità organizzative</w:t>
      </w:r>
      <w:r w:rsidRPr="00D15C50">
        <w:rPr>
          <w:spacing w:val="-7"/>
          <w:sz w:val="24"/>
          <w:lang w:val="it-IT"/>
        </w:rPr>
        <w:t xml:space="preserve"> </w:t>
      </w:r>
      <w:r w:rsidRPr="00D15C50">
        <w:rPr>
          <w:sz w:val="24"/>
          <w:lang w:val="it-IT"/>
        </w:rPr>
        <w:t>dell’iniziativa</w:t>
      </w:r>
    </w:p>
    <w:p w:rsidR="002E16C1" w:rsidRPr="00D15C50" w:rsidRDefault="006C0C5D">
      <w:pPr>
        <w:pStyle w:val="Paragrafoelenco"/>
        <w:numPr>
          <w:ilvl w:val="0"/>
          <w:numId w:val="5"/>
        </w:numPr>
        <w:tabs>
          <w:tab w:val="left" w:pos="1530"/>
        </w:tabs>
        <w:spacing w:line="259" w:lineRule="auto"/>
        <w:ind w:right="592" w:firstLine="0"/>
        <w:jc w:val="both"/>
        <w:rPr>
          <w:sz w:val="24"/>
          <w:lang w:val="it-IT"/>
        </w:rPr>
      </w:pPr>
      <w:r w:rsidRPr="00D15C50">
        <w:rPr>
          <w:sz w:val="24"/>
          <w:lang w:val="it-IT"/>
        </w:rPr>
        <w:t>E’ da ritenersi comunque gratuita la concessione, qualora venga richiesta da Enti morali ed Enti pubblici per motivi di pubblico interesse e per la durata non superiore a giorni</w:t>
      </w:r>
      <w:r w:rsidRPr="00D15C50">
        <w:rPr>
          <w:spacing w:val="-11"/>
          <w:sz w:val="24"/>
          <w:lang w:val="it-IT"/>
        </w:rPr>
        <w:t xml:space="preserve"> </w:t>
      </w:r>
      <w:r w:rsidRPr="00D15C50">
        <w:rPr>
          <w:sz w:val="24"/>
          <w:lang w:val="it-IT"/>
        </w:rPr>
        <w:t>3.</w:t>
      </w:r>
    </w:p>
    <w:p w:rsidR="002E16C1" w:rsidRPr="00D15C50" w:rsidRDefault="006C0C5D">
      <w:pPr>
        <w:pStyle w:val="Paragrafoelenco"/>
        <w:numPr>
          <w:ilvl w:val="0"/>
          <w:numId w:val="5"/>
        </w:numPr>
        <w:tabs>
          <w:tab w:val="left" w:pos="1549"/>
        </w:tabs>
        <w:spacing w:line="259" w:lineRule="auto"/>
        <w:ind w:right="594" w:firstLine="0"/>
        <w:jc w:val="both"/>
        <w:rPr>
          <w:sz w:val="24"/>
          <w:lang w:val="it-IT"/>
        </w:rPr>
      </w:pPr>
      <w:r w:rsidRPr="00D15C50">
        <w:rPr>
          <w:sz w:val="24"/>
          <w:lang w:val="it-IT"/>
        </w:rPr>
        <w:t>I proventi derivanti dalla concessione d’uso dei beni saranno usati prioritariamente per l’acquisto di beni e servizi tesi al miglioramento ed all’ampliamento dell’offerta</w:t>
      </w:r>
      <w:r w:rsidRPr="00D15C50">
        <w:rPr>
          <w:spacing w:val="-13"/>
          <w:sz w:val="24"/>
          <w:lang w:val="it-IT"/>
        </w:rPr>
        <w:t xml:space="preserve"> </w:t>
      </w:r>
      <w:r w:rsidRPr="00D15C50">
        <w:rPr>
          <w:sz w:val="24"/>
          <w:lang w:val="it-IT"/>
        </w:rPr>
        <w:t>formativa.</w:t>
      </w:r>
    </w:p>
    <w:p w:rsidR="002E16C1" w:rsidRPr="00D15C50" w:rsidRDefault="006C0C5D">
      <w:pPr>
        <w:pStyle w:val="Paragrafoelenco"/>
        <w:numPr>
          <w:ilvl w:val="0"/>
          <w:numId w:val="5"/>
        </w:numPr>
        <w:tabs>
          <w:tab w:val="left" w:pos="1475"/>
        </w:tabs>
        <w:spacing w:line="259" w:lineRule="auto"/>
        <w:ind w:right="593" w:firstLine="0"/>
        <w:jc w:val="both"/>
        <w:rPr>
          <w:sz w:val="24"/>
          <w:lang w:val="it-IT"/>
        </w:rPr>
      </w:pPr>
      <w:r w:rsidRPr="00D15C50">
        <w:rPr>
          <w:sz w:val="24"/>
          <w:lang w:val="it-IT"/>
        </w:rPr>
        <w:t>Qualora l’interesse dell’Istituzione Scolastica lo richieda, il Dirigente, valutate le esigenze, così come previsto dall’art. 33 comma 3 del D.A. 895/2001, evidenziandolo nel contratto/convenzione che andrà a stipulare con il concessionario, potrà sospendere la</w:t>
      </w:r>
      <w:r w:rsidRPr="00D15C50">
        <w:rPr>
          <w:spacing w:val="-8"/>
          <w:sz w:val="24"/>
          <w:lang w:val="it-IT"/>
        </w:rPr>
        <w:t xml:space="preserve"> </w:t>
      </w:r>
      <w:r w:rsidRPr="00D15C50">
        <w:rPr>
          <w:sz w:val="24"/>
          <w:lang w:val="it-IT"/>
        </w:rPr>
        <w:t>concessione.</w:t>
      </w:r>
    </w:p>
    <w:p w:rsidR="002E16C1" w:rsidRPr="00D15C50" w:rsidRDefault="006C0C5D">
      <w:pPr>
        <w:pStyle w:val="Paragrafoelenco"/>
        <w:numPr>
          <w:ilvl w:val="0"/>
          <w:numId w:val="5"/>
        </w:numPr>
        <w:tabs>
          <w:tab w:val="left" w:pos="1554"/>
        </w:tabs>
        <w:spacing w:line="259" w:lineRule="auto"/>
        <w:ind w:right="591" w:firstLine="0"/>
        <w:jc w:val="both"/>
        <w:rPr>
          <w:sz w:val="24"/>
          <w:lang w:val="it-IT"/>
        </w:rPr>
      </w:pPr>
      <w:r w:rsidRPr="00D15C50">
        <w:rPr>
          <w:spacing w:val="-3"/>
          <w:sz w:val="24"/>
          <w:lang w:val="it-IT"/>
        </w:rPr>
        <w:t xml:space="preserve">Il </w:t>
      </w:r>
      <w:r w:rsidRPr="00D15C50">
        <w:rPr>
          <w:sz w:val="24"/>
          <w:lang w:val="it-IT"/>
        </w:rPr>
        <w:t>Dirigente Scolastico provvederà a relazionare al Consiglio di Istituto in merito alle autorizzazioni concesse e ad eventuali risorse provenienti dalle stesse, nella prima seduta utile dell’organo collegiale che provvederà, nella stessa, alla destinazione delle nuove risorse tra le aggregazioni e voci delle uscite del programma</w:t>
      </w:r>
      <w:r w:rsidRPr="00D15C50">
        <w:rPr>
          <w:spacing w:val="-2"/>
          <w:sz w:val="24"/>
          <w:lang w:val="it-IT"/>
        </w:rPr>
        <w:t xml:space="preserve"> </w:t>
      </w:r>
      <w:r w:rsidRPr="00D15C50">
        <w:rPr>
          <w:sz w:val="24"/>
          <w:lang w:val="it-IT"/>
        </w:rPr>
        <w:t>annuale.</w:t>
      </w:r>
    </w:p>
    <w:p w:rsidR="002E16C1" w:rsidRPr="00D15C50" w:rsidRDefault="006C0C5D">
      <w:pPr>
        <w:pStyle w:val="Paragrafoelenco"/>
        <w:numPr>
          <w:ilvl w:val="0"/>
          <w:numId w:val="5"/>
        </w:numPr>
        <w:tabs>
          <w:tab w:val="left" w:pos="1473"/>
        </w:tabs>
        <w:spacing w:line="259" w:lineRule="auto"/>
        <w:ind w:right="593" w:firstLine="0"/>
        <w:jc w:val="both"/>
        <w:rPr>
          <w:sz w:val="24"/>
          <w:lang w:val="it-IT"/>
        </w:rPr>
      </w:pPr>
      <w:r w:rsidRPr="00D15C50">
        <w:rPr>
          <w:sz w:val="24"/>
          <w:lang w:val="it-IT"/>
        </w:rPr>
        <w:t>Per quanto non previsto dal presente regolamento si fa espresso rinvio alle disposizioni di legge richiamate al comma 1 ed alle altre disposizioni di legge vigenti applicabili alla fattispecie disciplinata dagli articoli</w:t>
      </w:r>
      <w:r w:rsidRPr="00D15C50">
        <w:rPr>
          <w:spacing w:val="-2"/>
          <w:sz w:val="24"/>
          <w:lang w:val="it-IT"/>
        </w:rPr>
        <w:t xml:space="preserve"> </w:t>
      </w:r>
      <w:r w:rsidRPr="00D15C50">
        <w:rPr>
          <w:sz w:val="24"/>
          <w:lang w:val="it-IT"/>
        </w:rPr>
        <w:t>soprascritti.</w:t>
      </w:r>
    </w:p>
    <w:p w:rsidR="002E16C1" w:rsidRPr="00D15C50" w:rsidRDefault="006C0C5D">
      <w:pPr>
        <w:pStyle w:val="Titolo11"/>
        <w:spacing w:before="4"/>
        <w:ind w:left="1104"/>
        <w:jc w:val="both"/>
        <w:rPr>
          <w:lang w:val="it-IT"/>
        </w:rPr>
      </w:pPr>
      <w:r w:rsidRPr="00D15C50">
        <w:rPr>
          <w:lang w:val="it-IT"/>
        </w:rPr>
        <w:t>Art. 35 - Contratto di utilizzazione di siti informatici da parte di soggetti terzi</w:t>
      </w:r>
    </w:p>
    <w:p w:rsidR="002E16C1" w:rsidRPr="00D15C50" w:rsidRDefault="006C0C5D">
      <w:pPr>
        <w:pStyle w:val="Paragrafoelenco"/>
        <w:numPr>
          <w:ilvl w:val="0"/>
          <w:numId w:val="4"/>
        </w:numPr>
        <w:tabs>
          <w:tab w:val="left" w:pos="1408"/>
        </w:tabs>
        <w:spacing w:before="16" w:line="259" w:lineRule="auto"/>
        <w:ind w:right="592" w:firstLine="0"/>
        <w:jc w:val="both"/>
        <w:rPr>
          <w:sz w:val="24"/>
          <w:lang w:val="it-IT"/>
        </w:rPr>
      </w:pPr>
      <w:r w:rsidRPr="00D15C50">
        <w:rPr>
          <w:sz w:val="24"/>
          <w:lang w:val="it-IT"/>
        </w:rPr>
        <w:t>L’istituzione Scolastica può ospitare sul proprio sito informatico istituzioni di volontariato, associazioni tra studenti, collegamenti verso altre istituzioni scolastiche, o enti di interesse culturale, allo scopo di favorire la creazione di sinergie tra soggetti comunque coinvolti in attività educative e culturali.</w:t>
      </w:r>
    </w:p>
    <w:p w:rsidR="002E16C1" w:rsidRPr="00D15C50" w:rsidRDefault="006C0C5D">
      <w:pPr>
        <w:pStyle w:val="Paragrafoelenco"/>
        <w:numPr>
          <w:ilvl w:val="0"/>
          <w:numId w:val="4"/>
        </w:numPr>
        <w:tabs>
          <w:tab w:val="left" w:pos="1350"/>
        </w:tabs>
        <w:ind w:left="1349" w:hanging="242"/>
        <w:jc w:val="both"/>
        <w:rPr>
          <w:sz w:val="24"/>
          <w:lang w:val="it-IT"/>
        </w:rPr>
      </w:pPr>
      <w:r w:rsidRPr="00D15C50">
        <w:rPr>
          <w:spacing w:val="-3"/>
          <w:sz w:val="24"/>
          <w:lang w:val="it-IT"/>
        </w:rPr>
        <w:t xml:space="preserve">Il </w:t>
      </w:r>
      <w:r w:rsidRPr="00D15C50">
        <w:rPr>
          <w:sz w:val="24"/>
          <w:lang w:val="it-IT"/>
        </w:rPr>
        <w:t>contratto, in particolare, dovrà prevedere:</w:t>
      </w:r>
    </w:p>
    <w:p w:rsidR="002E16C1" w:rsidRPr="00D15C50" w:rsidRDefault="002E16C1">
      <w:pPr>
        <w:jc w:val="both"/>
        <w:rPr>
          <w:sz w:val="24"/>
          <w:lang w:val="it-IT"/>
        </w:rPr>
        <w:sectPr w:rsidR="002E16C1" w:rsidRPr="00D15C50">
          <w:pgSz w:w="11900" w:h="16840"/>
          <w:pgMar w:top="600" w:right="220" w:bottom="840" w:left="340" w:header="0" w:footer="641" w:gutter="0"/>
          <w:cols w:space="720"/>
        </w:sectPr>
      </w:pPr>
    </w:p>
    <w:p w:rsidR="002E16C1" w:rsidRPr="00D15C50" w:rsidRDefault="006C0C5D">
      <w:pPr>
        <w:pStyle w:val="Paragrafoelenco"/>
        <w:numPr>
          <w:ilvl w:val="0"/>
          <w:numId w:val="3"/>
        </w:numPr>
        <w:tabs>
          <w:tab w:val="left" w:pos="1400"/>
        </w:tabs>
        <w:spacing w:before="60" w:line="259" w:lineRule="auto"/>
        <w:ind w:right="592"/>
        <w:jc w:val="both"/>
        <w:rPr>
          <w:sz w:val="24"/>
          <w:lang w:val="it-IT"/>
        </w:rPr>
      </w:pPr>
      <w:r w:rsidRPr="00D15C50">
        <w:rPr>
          <w:sz w:val="24"/>
          <w:lang w:val="it-IT"/>
        </w:rPr>
        <w:lastRenderedPageBreak/>
        <w:t>l'individuazione da parte del Dirigente Scolastico del responsabile del servizio, il quale assume  la responsabilità per i contenuti immessi nel sito. A tal fine il Dirigente scolastico dovrà verificare non solo il nominativo, ma anche la qualificazione professionale e la posizione dello stesso rispetto all’organizzazione</w:t>
      </w:r>
      <w:r w:rsidRPr="00D15C50">
        <w:rPr>
          <w:spacing w:val="-2"/>
          <w:sz w:val="24"/>
          <w:lang w:val="it-IT"/>
        </w:rPr>
        <w:t xml:space="preserve"> </w:t>
      </w:r>
      <w:r w:rsidRPr="00D15C50">
        <w:rPr>
          <w:sz w:val="24"/>
          <w:lang w:val="it-IT"/>
        </w:rPr>
        <w:t>richiedente;</w:t>
      </w:r>
    </w:p>
    <w:p w:rsidR="002E16C1" w:rsidRPr="00D15C50" w:rsidRDefault="006C0C5D">
      <w:pPr>
        <w:pStyle w:val="Paragrafoelenco"/>
        <w:numPr>
          <w:ilvl w:val="0"/>
          <w:numId w:val="3"/>
        </w:numPr>
        <w:tabs>
          <w:tab w:val="left" w:pos="1400"/>
        </w:tabs>
        <w:spacing w:line="256" w:lineRule="auto"/>
        <w:ind w:right="593"/>
        <w:jc w:val="both"/>
        <w:rPr>
          <w:sz w:val="24"/>
          <w:lang w:val="it-IT"/>
        </w:rPr>
      </w:pPr>
      <w:r w:rsidRPr="00D15C50">
        <w:rPr>
          <w:sz w:val="24"/>
          <w:lang w:val="it-IT"/>
        </w:rPr>
        <w:t>la specificazione di una clausola che conferisca al Dirigente la facoltà di disattivare il servizio, qualora il contenuto immesso sul sito istituzionale dovesse risultare in contrasto con la funzione educativa della</w:t>
      </w:r>
      <w:r w:rsidRPr="00D15C50">
        <w:rPr>
          <w:spacing w:val="-3"/>
          <w:sz w:val="24"/>
          <w:lang w:val="it-IT"/>
        </w:rPr>
        <w:t xml:space="preserve"> </w:t>
      </w:r>
      <w:r w:rsidRPr="00D15C50">
        <w:rPr>
          <w:sz w:val="24"/>
          <w:lang w:val="it-IT"/>
        </w:rPr>
        <w:t>scuola.</w:t>
      </w:r>
    </w:p>
    <w:p w:rsidR="002E16C1" w:rsidRPr="00D15C50" w:rsidRDefault="006C0C5D">
      <w:pPr>
        <w:pStyle w:val="Titolo11"/>
        <w:spacing w:before="171" w:line="259" w:lineRule="auto"/>
        <w:ind w:left="1104" w:right="1790"/>
        <w:rPr>
          <w:lang w:val="it-IT"/>
        </w:rPr>
      </w:pPr>
      <w:r w:rsidRPr="00D15C50">
        <w:rPr>
          <w:lang w:val="it-IT"/>
        </w:rPr>
        <w:t>Art. 36 – Alienazione di beni e servizi prodotti nell’esercizio di attività didattiche o programmate a favore di terzi.</w:t>
      </w:r>
    </w:p>
    <w:p w:rsidR="002E16C1" w:rsidRPr="00D15C50" w:rsidRDefault="006C0C5D">
      <w:pPr>
        <w:pStyle w:val="Corpotesto"/>
        <w:spacing w:line="259" w:lineRule="auto"/>
        <w:ind w:left="1104" w:right="595" w:hanging="1"/>
        <w:jc w:val="both"/>
        <w:rPr>
          <w:lang w:val="it-IT"/>
        </w:rPr>
      </w:pPr>
      <w:r w:rsidRPr="00D15C50">
        <w:rPr>
          <w:b/>
          <w:lang w:val="it-IT"/>
        </w:rPr>
        <w:t xml:space="preserve">1. </w:t>
      </w:r>
      <w:r w:rsidRPr="00D15C50">
        <w:rPr>
          <w:lang w:val="it-IT"/>
        </w:rPr>
        <w:t>Il Dirigente dispone l’alienazione di beni e servizi prodotti nell’esercizio dell’attività didattica o programmati a favore di terzi, garantendo il recupero dei costi di produzione e una quota di contributo ad ulteriori attività previste dal PTOF. Il Consiglio delibera nei casi specifici per i quali sia da prevedere il diritto d’autore (copyright).</w:t>
      </w:r>
    </w:p>
    <w:p w:rsidR="002E16C1" w:rsidRPr="00D15C50" w:rsidRDefault="006C0C5D">
      <w:pPr>
        <w:pStyle w:val="Titolo11"/>
        <w:spacing w:before="10"/>
        <w:ind w:left="1104"/>
        <w:rPr>
          <w:lang w:val="it-IT"/>
        </w:rPr>
      </w:pPr>
      <w:r w:rsidRPr="00D15C50">
        <w:rPr>
          <w:lang w:val="it-IT"/>
        </w:rPr>
        <w:t>Art. 37 - Partecipazione a progetti internazionali.</w:t>
      </w:r>
    </w:p>
    <w:p w:rsidR="002E16C1" w:rsidRPr="00D15C50" w:rsidRDefault="006C0C5D">
      <w:pPr>
        <w:pStyle w:val="Paragrafoelenco"/>
        <w:numPr>
          <w:ilvl w:val="0"/>
          <w:numId w:val="2"/>
        </w:numPr>
        <w:tabs>
          <w:tab w:val="left" w:pos="1475"/>
        </w:tabs>
        <w:spacing w:before="17" w:line="259" w:lineRule="auto"/>
        <w:ind w:right="592" w:firstLine="0"/>
        <w:jc w:val="both"/>
        <w:rPr>
          <w:sz w:val="24"/>
          <w:lang w:val="it-IT"/>
        </w:rPr>
      </w:pPr>
      <w:r w:rsidRPr="00D15C50">
        <w:rPr>
          <w:spacing w:val="-3"/>
          <w:sz w:val="24"/>
          <w:lang w:val="it-IT"/>
        </w:rPr>
        <w:t xml:space="preserve">Il </w:t>
      </w:r>
      <w:r w:rsidRPr="00D15C50">
        <w:rPr>
          <w:sz w:val="24"/>
          <w:lang w:val="it-IT"/>
        </w:rPr>
        <w:t>Dirigente, acquisita la deliberazione del Collegio Docenti o dell’articolazione del Dipartimento, competente per la specifica progettazione, sottoscrive l’accordo di collaborazione e/o di partecipazione, dando successiva informazione al Consiglio di Istituto in merito all’avvenuta autorizzazione e all’importo del finanziamento da iscrivere al Programma</w:t>
      </w:r>
      <w:r w:rsidRPr="00D15C50">
        <w:rPr>
          <w:spacing w:val="-5"/>
          <w:sz w:val="24"/>
          <w:lang w:val="it-IT"/>
        </w:rPr>
        <w:t xml:space="preserve"> </w:t>
      </w:r>
      <w:r w:rsidRPr="00D15C50">
        <w:rPr>
          <w:sz w:val="24"/>
          <w:lang w:val="it-IT"/>
        </w:rPr>
        <w:t>Annuale.</w:t>
      </w:r>
    </w:p>
    <w:p w:rsidR="002E16C1" w:rsidRPr="00D15C50" w:rsidRDefault="006C0C5D">
      <w:pPr>
        <w:pStyle w:val="Paragrafoelenco"/>
        <w:numPr>
          <w:ilvl w:val="0"/>
          <w:numId w:val="2"/>
        </w:numPr>
        <w:tabs>
          <w:tab w:val="left" w:pos="1377"/>
        </w:tabs>
        <w:spacing w:line="259" w:lineRule="auto"/>
        <w:ind w:left="1107" w:right="592" w:firstLine="0"/>
        <w:jc w:val="both"/>
        <w:rPr>
          <w:sz w:val="24"/>
          <w:lang w:val="it-IT"/>
        </w:rPr>
      </w:pPr>
      <w:r w:rsidRPr="00D15C50">
        <w:rPr>
          <w:sz w:val="24"/>
          <w:lang w:val="it-IT"/>
        </w:rPr>
        <w:t>Nel caso siano necessarie previsioni di spesa (benché rimborsabili dai fondi europei o privati) relative alla partecipazione degli studenti o all’accoglienza di terzi per programmi di visite e di scambi internazionali, l’adesione al Progetto deve essere preventivamente deliberata dal Consiglio di Istituto</w:t>
      </w:r>
    </w:p>
    <w:p w:rsidR="002E16C1" w:rsidRPr="00D15C50" w:rsidRDefault="006C0C5D">
      <w:pPr>
        <w:pStyle w:val="Titolo11"/>
        <w:spacing w:before="163"/>
        <w:rPr>
          <w:lang w:val="it-IT"/>
        </w:rPr>
      </w:pPr>
      <w:r w:rsidRPr="00D15C50">
        <w:rPr>
          <w:lang w:val="it-IT"/>
        </w:rPr>
        <w:t>TITOLO VIII – DISPOSIZIONI FINALI</w:t>
      </w:r>
    </w:p>
    <w:p w:rsidR="002E16C1" w:rsidRPr="00D15C50" w:rsidRDefault="006C0C5D">
      <w:pPr>
        <w:spacing w:before="161"/>
        <w:ind w:left="821"/>
        <w:rPr>
          <w:b/>
          <w:sz w:val="24"/>
          <w:lang w:val="it-IT"/>
        </w:rPr>
      </w:pPr>
      <w:r w:rsidRPr="00D15C50">
        <w:rPr>
          <w:b/>
          <w:sz w:val="24"/>
          <w:lang w:val="it-IT"/>
        </w:rPr>
        <w:t>Art. 38 - Pubblicità</w:t>
      </w:r>
    </w:p>
    <w:p w:rsidR="002E16C1" w:rsidRPr="00D15C50" w:rsidRDefault="006C0C5D">
      <w:pPr>
        <w:pStyle w:val="Corpotesto"/>
        <w:spacing w:before="115"/>
        <w:ind w:left="1104" w:right="595" w:hanging="1"/>
        <w:jc w:val="both"/>
        <w:rPr>
          <w:lang w:val="it-IT"/>
        </w:rPr>
      </w:pPr>
      <w:r w:rsidRPr="00D15C50">
        <w:rPr>
          <w:b/>
          <w:lang w:val="it-IT"/>
        </w:rPr>
        <w:t xml:space="preserve">1. </w:t>
      </w:r>
      <w:r w:rsidRPr="00D15C50">
        <w:rPr>
          <w:lang w:val="it-IT"/>
        </w:rPr>
        <w:t>Copia del presente regolamento è pubblicata sul sito Internet dell’Istituto, sezione POF &amp; regolamenti, al fine di consentire la libera consultazione.</w:t>
      </w:r>
    </w:p>
    <w:p w:rsidR="002E16C1" w:rsidRDefault="006C0C5D">
      <w:pPr>
        <w:pStyle w:val="Titolo11"/>
        <w:spacing w:before="4" w:line="274" w:lineRule="exact"/>
        <w:ind w:left="821"/>
      </w:pPr>
      <w:r>
        <w:t>Art. 39 - Abrogazione di norme</w:t>
      </w:r>
    </w:p>
    <w:p w:rsidR="002E16C1" w:rsidRPr="00D15C50" w:rsidRDefault="006C0C5D">
      <w:pPr>
        <w:pStyle w:val="Paragrafoelenco"/>
        <w:numPr>
          <w:ilvl w:val="0"/>
          <w:numId w:val="1"/>
        </w:numPr>
        <w:tabs>
          <w:tab w:val="left" w:pos="1362"/>
        </w:tabs>
        <w:ind w:right="593" w:firstLine="0"/>
        <w:jc w:val="both"/>
        <w:rPr>
          <w:sz w:val="24"/>
          <w:lang w:val="it-IT"/>
        </w:rPr>
      </w:pPr>
      <w:r w:rsidRPr="00D15C50">
        <w:rPr>
          <w:spacing w:val="-3"/>
          <w:sz w:val="24"/>
          <w:lang w:val="it-IT"/>
        </w:rPr>
        <w:t xml:space="preserve">Il </w:t>
      </w:r>
      <w:r w:rsidRPr="00D15C50">
        <w:rPr>
          <w:sz w:val="24"/>
          <w:lang w:val="it-IT"/>
        </w:rPr>
        <w:t>precedente Regolamento inerente l’attività negoziale si intende abrogato dalla data di delibera del Consiglio di Istituto.</w:t>
      </w:r>
    </w:p>
    <w:p w:rsidR="002E16C1" w:rsidRDefault="006C0C5D">
      <w:pPr>
        <w:pStyle w:val="Titolo11"/>
        <w:spacing w:before="7" w:line="274" w:lineRule="exact"/>
        <w:ind w:left="821"/>
      </w:pPr>
      <w:r>
        <w:t>Art. 40 – Disposizioni finali</w:t>
      </w:r>
    </w:p>
    <w:p w:rsidR="002E16C1" w:rsidRPr="00D15C50" w:rsidRDefault="006C0C5D">
      <w:pPr>
        <w:pStyle w:val="Paragrafoelenco"/>
        <w:numPr>
          <w:ilvl w:val="0"/>
          <w:numId w:val="1"/>
        </w:numPr>
        <w:tabs>
          <w:tab w:val="left" w:pos="1364"/>
        </w:tabs>
        <w:ind w:right="595" w:firstLine="0"/>
        <w:jc w:val="both"/>
        <w:rPr>
          <w:sz w:val="24"/>
          <w:lang w:val="it-IT"/>
        </w:rPr>
      </w:pPr>
      <w:r w:rsidRPr="00D15C50">
        <w:rPr>
          <w:sz w:val="24"/>
          <w:lang w:val="it-IT"/>
        </w:rPr>
        <w:t>Per quanto non previsto dal presente regolamento si applicano le norme contenute nelle vigenti disposizioni nazionali e comunitarie in</w:t>
      </w:r>
      <w:r w:rsidRPr="00D15C50">
        <w:rPr>
          <w:spacing w:val="-3"/>
          <w:sz w:val="24"/>
          <w:lang w:val="it-IT"/>
        </w:rPr>
        <w:t xml:space="preserve"> </w:t>
      </w:r>
      <w:r w:rsidRPr="00D15C50">
        <w:rPr>
          <w:sz w:val="24"/>
          <w:lang w:val="it-IT"/>
        </w:rPr>
        <w:t>materia.</w:t>
      </w:r>
    </w:p>
    <w:p w:rsidR="002E16C1" w:rsidRPr="00D15C50" w:rsidRDefault="006C0C5D">
      <w:pPr>
        <w:pStyle w:val="Titolo11"/>
        <w:spacing w:before="8" w:line="274" w:lineRule="exact"/>
        <w:ind w:left="821"/>
        <w:rPr>
          <w:lang w:val="it-IT"/>
        </w:rPr>
      </w:pPr>
      <w:r w:rsidRPr="00D15C50">
        <w:rPr>
          <w:lang w:val="it-IT"/>
        </w:rPr>
        <w:t>Art. 41 - Foro competente</w:t>
      </w:r>
    </w:p>
    <w:p w:rsidR="002E16C1" w:rsidRPr="00D15C50" w:rsidRDefault="006C0C5D">
      <w:pPr>
        <w:pStyle w:val="Corpotesto"/>
        <w:ind w:left="1104" w:right="595"/>
        <w:jc w:val="both"/>
        <w:rPr>
          <w:lang w:val="it-IT"/>
        </w:rPr>
      </w:pPr>
      <w:r w:rsidRPr="00D15C50">
        <w:rPr>
          <w:b/>
          <w:lang w:val="it-IT"/>
        </w:rPr>
        <w:t xml:space="preserve">1. </w:t>
      </w:r>
      <w:r w:rsidRPr="00D15C50">
        <w:rPr>
          <w:lang w:val="it-IT"/>
        </w:rPr>
        <w:t>Per tutti i contratti stipulati dal Dirigente scolastico, di norma, il Foro competente è quello di Palermo.</w:t>
      </w:r>
    </w:p>
    <w:sectPr w:rsidR="002E16C1" w:rsidRPr="00D15C50" w:rsidSect="002E16C1">
      <w:pgSz w:w="11900" w:h="16840"/>
      <w:pgMar w:top="620" w:right="220" w:bottom="840" w:left="340" w:header="0" w:footer="6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37" w:rsidRDefault="009A6B37" w:rsidP="002E16C1">
      <w:r>
        <w:separator/>
      </w:r>
    </w:p>
  </w:endnote>
  <w:endnote w:type="continuationSeparator" w:id="0">
    <w:p w:rsidR="009A6B37" w:rsidRDefault="009A6B37" w:rsidP="002E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FF" w:rsidRDefault="009A6B37">
    <w:pPr>
      <w:pStyle w:val="Corpotesto"/>
      <w:spacing w:line="14" w:lineRule="auto"/>
      <w:ind w:left="0"/>
      <w:rPr>
        <w:sz w:val="19"/>
      </w:rPr>
    </w:pPr>
    <w:r>
      <w:pict>
        <v:shapetype id="_x0000_t202" coordsize="21600,21600" o:spt="202" path="m,l,21600r21600,l21600,xe">
          <v:stroke joinstyle="miter"/>
          <v:path gradientshapeok="t" o:connecttype="rect"/>
        </v:shapetype>
        <v:shape id="_x0000_s2051" type="#_x0000_t202" style="position:absolute;margin-left:559.35pt;margin-top:798.95pt;width:9.55pt;height:14.25pt;z-index:-17824;mso-position-horizontal-relative:page;mso-position-vertical-relative:page" filled="f" stroked="f">
          <v:textbox inset="0,0,0,0">
            <w:txbxContent>
              <w:p w:rsidR="00E43BFF" w:rsidRDefault="00E43BFF">
                <w:pPr>
                  <w:spacing w:before="11"/>
                  <w:ind w:left="40"/>
                </w:pPr>
                <w:r>
                  <w:fldChar w:fldCharType="begin"/>
                </w:r>
                <w:r>
                  <w:rPr>
                    <w:color w:val="000009"/>
                  </w:rPr>
                  <w:instrText xml:space="preserve"> PAGE </w:instrText>
                </w:r>
                <w:r>
                  <w:fldChar w:fldCharType="separate"/>
                </w:r>
                <w:r w:rsidR="00D15C50">
                  <w:rPr>
                    <w:noProof/>
                    <w:color w:val="000009"/>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FF" w:rsidRDefault="009A6B37">
    <w:pPr>
      <w:pStyle w:val="Corpotesto"/>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553.85pt;margin-top:798.95pt;width:15.05pt;height:14.25pt;z-index:-17800;mso-position-horizontal-relative:page;mso-position-vertical-relative:page" filled="f" stroked="f">
          <v:textbox inset="0,0,0,0">
            <w:txbxContent>
              <w:p w:rsidR="00E43BFF" w:rsidRDefault="00E43BFF">
                <w:pPr>
                  <w:spacing w:before="11"/>
                  <w:ind w:left="40"/>
                </w:pPr>
                <w:r>
                  <w:fldChar w:fldCharType="begin"/>
                </w:r>
                <w:r>
                  <w:rPr>
                    <w:color w:val="000009"/>
                  </w:rPr>
                  <w:instrText xml:space="preserve"> PAGE </w:instrText>
                </w:r>
                <w:r>
                  <w:fldChar w:fldCharType="separate"/>
                </w:r>
                <w:r w:rsidR="00D15C50">
                  <w:rPr>
                    <w:noProof/>
                    <w:color w:val="000009"/>
                  </w:rPr>
                  <w:t>16</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FF" w:rsidRDefault="009A6B37">
    <w:pPr>
      <w:pStyle w:val="Corpotesto"/>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53.85pt;margin-top:798.95pt;width:15.05pt;height:14.25pt;z-index:-17776;mso-position-horizontal-relative:page;mso-position-vertical-relative:page" filled="f" stroked="f">
          <v:textbox inset="0,0,0,0">
            <w:txbxContent>
              <w:p w:rsidR="00E43BFF" w:rsidRDefault="00E43BFF">
                <w:pPr>
                  <w:spacing w:before="11"/>
                  <w:ind w:left="40"/>
                </w:pPr>
                <w:r>
                  <w:fldChar w:fldCharType="begin"/>
                </w:r>
                <w:r>
                  <w:rPr>
                    <w:color w:val="000009"/>
                  </w:rPr>
                  <w:instrText xml:space="preserve"> PAGE </w:instrText>
                </w:r>
                <w:r>
                  <w:fldChar w:fldCharType="separate"/>
                </w:r>
                <w:r w:rsidR="00D15C50">
                  <w:rPr>
                    <w:noProof/>
                    <w:color w:val="000009"/>
                  </w:rPr>
                  <w:t>22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37" w:rsidRDefault="009A6B37" w:rsidP="002E16C1">
      <w:r>
        <w:separator/>
      </w:r>
    </w:p>
  </w:footnote>
  <w:footnote w:type="continuationSeparator" w:id="0">
    <w:p w:rsidR="009A6B37" w:rsidRDefault="009A6B37" w:rsidP="002E1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F2E3E"/>
    <w:multiLevelType w:val="hybridMultilevel"/>
    <w:tmpl w:val="9A7E38F4"/>
    <w:lvl w:ilvl="0" w:tplc="5F5A959C">
      <w:start w:val="1"/>
      <w:numFmt w:val="upperRoman"/>
      <w:lvlText w:val="%1)"/>
      <w:lvlJc w:val="left"/>
      <w:pPr>
        <w:ind w:left="1388" w:hanging="219"/>
        <w:jc w:val="left"/>
      </w:pPr>
      <w:rPr>
        <w:rFonts w:ascii="Times New Roman" w:eastAsia="Times New Roman" w:hAnsi="Times New Roman" w:cs="Times New Roman" w:hint="default"/>
        <w:spacing w:val="-4"/>
        <w:w w:val="99"/>
        <w:sz w:val="24"/>
        <w:szCs w:val="24"/>
      </w:rPr>
    </w:lvl>
    <w:lvl w:ilvl="1" w:tplc="F912AD38">
      <w:numFmt w:val="bullet"/>
      <w:lvlText w:val="•"/>
      <w:lvlJc w:val="left"/>
      <w:pPr>
        <w:ind w:left="2376" w:hanging="219"/>
      </w:pPr>
      <w:rPr>
        <w:rFonts w:hint="default"/>
      </w:rPr>
    </w:lvl>
    <w:lvl w:ilvl="2" w:tplc="C6343CB6">
      <w:numFmt w:val="bullet"/>
      <w:lvlText w:val="•"/>
      <w:lvlJc w:val="left"/>
      <w:pPr>
        <w:ind w:left="3372" w:hanging="219"/>
      </w:pPr>
      <w:rPr>
        <w:rFonts w:hint="default"/>
      </w:rPr>
    </w:lvl>
    <w:lvl w:ilvl="3" w:tplc="A024F934">
      <w:numFmt w:val="bullet"/>
      <w:lvlText w:val="•"/>
      <w:lvlJc w:val="left"/>
      <w:pPr>
        <w:ind w:left="4368" w:hanging="219"/>
      </w:pPr>
      <w:rPr>
        <w:rFonts w:hint="default"/>
      </w:rPr>
    </w:lvl>
    <w:lvl w:ilvl="4" w:tplc="DECCF0E0">
      <w:numFmt w:val="bullet"/>
      <w:lvlText w:val="•"/>
      <w:lvlJc w:val="left"/>
      <w:pPr>
        <w:ind w:left="5364" w:hanging="219"/>
      </w:pPr>
      <w:rPr>
        <w:rFonts w:hint="default"/>
      </w:rPr>
    </w:lvl>
    <w:lvl w:ilvl="5" w:tplc="79A07E80">
      <w:numFmt w:val="bullet"/>
      <w:lvlText w:val="•"/>
      <w:lvlJc w:val="left"/>
      <w:pPr>
        <w:ind w:left="6360" w:hanging="219"/>
      </w:pPr>
      <w:rPr>
        <w:rFonts w:hint="default"/>
      </w:rPr>
    </w:lvl>
    <w:lvl w:ilvl="6" w:tplc="50E001EE">
      <w:numFmt w:val="bullet"/>
      <w:lvlText w:val="•"/>
      <w:lvlJc w:val="left"/>
      <w:pPr>
        <w:ind w:left="7356" w:hanging="219"/>
      </w:pPr>
      <w:rPr>
        <w:rFonts w:hint="default"/>
      </w:rPr>
    </w:lvl>
    <w:lvl w:ilvl="7" w:tplc="5ADAB1A0">
      <w:numFmt w:val="bullet"/>
      <w:lvlText w:val="•"/>
      <w:lvlJc w:val="left"/>
      <w:pPr>
        <w:ind w:left="8352" w:hanging="219"/>
      </w:pPr>
      <w:rPr>
        <w:rFonts w:hint="default"/>
      </w:rPr>
    </w:lvl>
    <w:lvl w:ilvl="8" w:tplc="E0E2DBEC">
      <w:numFmt w:val="bullet"/>
      <w:lvlText w:val="•"/>
      <w:lvlJc w:val="left"/>
      <w:pPr>
        <w:ind w:left="9348" w:hanging="219"/>
      </w:pPr>
      <w:rPr>
        <w:rFonts w:hint="default"/>
      </w:rPr>
    </w:lvl>
  </w:abstractNum>
  <w:abstractNum w:abstractNumId="2">
    <w:nsid w:val="01665B98"/>
    <w:multiLevelType w:val="hybridMultilevel"/>
    <w:tmpl w:val="20C20480"/>
    <w:lvl w:ilvl="0" w:tplc="FB548B68">
      <w:start w:val="1"/>
      <w:numFmt w:val="decimal"/>
      <w:lvlText w:val="%1."/>
      <w:lvlJc w:val="left"/>
      <w:pPr>
        <w:ind w:left="1107" w:hanging="279"/>
        <w:jc w:val="left"/>
      </w:pPr>
      <w:rPr>
        <w:rFonts w:ascii="Times New Roman" w:eastAsia="Times New Roman" w:hAnsi="Times New Roman" w:cs="Times New Roman" w:hint="default"/>
        <w:b/>
        <w:bCs/>
        <w:w w:val="99"/>
        <w:sz w:val="24"/>
        <w:szCs w:val="24"/>
      </w:rPr>
    </w:lvl>
    <w:lvl w:ilvl="1" w:tplc="80E43104">
      <w:numFmt w:val="bullet"/>
      <w:lvlText w:val="•"/>
      <w:lvlJc w:val="left"/>
      <w:pPr>
        <w:ind w:left="2124" w:hanging="279"/>
      </w:pPr>
      <w:rPr>
        <w:rFonts w:hint="default"/>
      </w:rPr>
    </w:lvl>
    <w:lvl w:ilvl="2" w:tplc="D6842F96">
      <w:numFmt w:val="bullet"/>
      <w:lvlText w:val="•"/>
      <w:lvlJc w:val="left"/>
      <w:pPr>
        <w:ind w:left="3148" w:hanging="279"/>
      </w:pPr>
      <w:rPr>
        <w:rFonts w:hint="default"/>
      </w:rPr>
    </w:lvl>
    <w:lvl w:ilvl="3" w:tplc="DECCC330">
      <w:numFmt w:val="bullet"/>
      <w:lvlText w:val="•"/>
      <w:lvlJc w:val="left"/>
      <w:pPr>
        <w:ind w:left="4172" w:hanging="279"/>
      </w:pPr>
      <w:rPr>
        <w:rFonts w:hint="default"/>
      </w:rPr>
    </w:lvl>
    <w:lvl w:ilvl="4" w:tplc="7ACC78B4">
      <w:numFmt w:val="bullet"/>
      <w:lvlText w:val="•"/>
      <w:lvlJc w:val="left"/>
      <w:pPr>
        <w:ind w:left="5196" w:hanging="279"/>
      </w:pPr>
      <w:rPr>
        <w:rFonts w:hint="default"/>
      </w:rPr>
    </w:lvl>
    <w:lvl w:ilvl="5" w:tplc="31C48394">
      <w:numFmt w:val="bullet"/>
      <w:lvlText w:val="•"/>
      <w:lvlJc w:val="left"/>
      <w:pPr>
        <w:ind w:left="6220" w:hanging="279"/>
      </w:pPr>
      <w:rPr>
        <w:rFonts w:hint="default"/>
      </w:rPr>
    </w:lvl>
    <w:lvl w:ilvl="6" w:tplc="6644C5F2">
      <w:numFmt w:val="bullet"/>
      <w:lvlText w:val="•"/>
      <w:lvlJc w:val="left"/>
      <w:pPr>
        <w:ind w:left="7244" w:hanging="279"/>
      </w:pPr>
      <w:rPr>
        <w:rFonts w:hint="default"/>
      </w:rPr>
    </w:lvl>
    <w:lvl w:ilvl="7" w:tplc="8060852C">
      <w:numFmt w:val="bullet"/>
      <w:lvlText w:val="•"/>
      <w:lvlJc w:val="left"/>
      <w:pPr>
        <w:ind w:left="8268" w:hanging="279"/>
      </w:pPr>
      <w:rPr>
        <w:rFonts w:hint="default"/>
      </w:rPr>
    </w:lvl>
    <w:lvl w:ilvl="8" w:tplc="6DE43F6E">
      <w:numFmt w:val="bullet"/>
      <w:lvlText w:val="•"/>
      <w:lvlJc w:val="left"/>
      <w:pPr>
        <w:ind w:left="9292" w:hanging="279"/>
      </w:pPr>
      <w:rPr>
        <w:rFonts w:hint="default"/>
      </w:rPr>
    </w:lvl>
  </w:abstractNum>
  <w:abstractNum w:abstractNumId="3">
    <w:nsid w:val="01F66ACD"/>
    <w:multiLevelType w:val="hybridMultilevel"/>
    <w:tmpl w:val="25268A36"/>
    <w:lvl w:ilvl="0" w:tplc="BD68DD1C">
      <w:start w:val="1"/>
      <w:numFmt w:val="decimal"/>
      <w:lvlText w:val="%1."/>
      <w:lvlJc w:val="left"/>
      <w:pPr>
        <w:ind w:left="1104" w:hanging="274"/>
        <w:jc w:val="left"/>
      </w:pPr>
      <w:rPr>
        <w:rFonts w:ascii="Times New Roman" w:eastAsia="Times New Roman" w:hAnsi="Times New Roman" w:cs="Times New Roman" w:hint="default"/>
        <w:w w:val="99"/>
        <w:sz w:val="24"/>
        <w:szCs w:val="24"/>
      </w:rPr>
    </w:lvl>
    <w:lvl w:ilvl="1" w:tplc="3EDE47A4">
      <w:numFmt w:val="bullet"/>
      <w:lvlText w:val="•"/>
      <w:lvlJc w:val="left"/>
      <w:pPr>
        <w:ind w:left="2124" w:hanging="274"/>
      </w:pPr>
      <w:rPr>
        <w:rFonts w:hint="default"/>
      </w:rPr>
    </w:lvl>
    <w:lvl w:ilvl="2" w:tplc="CABAD4EA">
      <w:numFmt w:val="bullet"/>
      <w:lvlText w:val="•"/>
      <w:lvlJc w:val="left"/>
      <w:pPr>
        <w:ind w:left="3148" w:hanging="274"/>
      </w:pPr>
      <w:rPr>
        <w:rFonts w:hint="default"/>
      </w:rPr>
    </w:lvl>
    <w:lvl w:ilvl="3" w:tplc="A78644C8">
      <w:numFmt w:val="bullet"/>
      <w:lvlText w:val="•"/>
      <w:lvlJc w:val="left"/>
      <w:pPr>
        <w:ind w:left="4172" w:hanging="274"/>
      </w:pPr>
      <w:rPr>
        <w:rFonts w:hint="default"/>
      </w:rPr>
    </w:lvl>
    <w:lvl w:ilvl="4" w:tplc="28BAD910">
      <w:numFmt w:val="bullet"/>
      <w:lvlText w:val="•"/>
      <w:lvlJc w:val="left"/>
      <w:pPr>
        <w:ind w:left="5196" w:hanging="274"/>
      </w:pPr>
      <w:rPr>
        <w:rFonts w:hint="default"/>
      </w:rPr>
    </w:lvl>
    <w:lvl w:ilvl="5" w:tplc="B504CF08">
      <w:numFmt w:val="bullet"/>
      <w:lvlText w:val="•"/>
      <w:lvlJc w:val="left"/>
      <w:pPr>
        <w:ind w:left="6220" w:hanging="274"/>
      </w:pPr>
      <w:rPr>
        <w:rFonts w:hint="default"/>
      </w:rPr>
    </w:lvl>
    <w:lvl w:ilvl="6" w:tplc="EEF26036">
      <w:numFmt w:val="bullet"/>
      <w:lvlText w:val="•"/>
      <w:lvlJc w:val="left"/>
      <w:pPr>
        <w:ind w:left="7244" w:hanging="274"/>
      </w:pPr>
      <w:rPr>
        <w:rFonts w:hint="default"/>
      </w:rPr>
    </w:lvl>
    <w:lvl w:ilvl="7" w:tplc="7E16979A">
      <w:numFmt w:val="bullet"/>
      <w:lvlText w:val="•"/>
      <w:lvlJc w:val="left"/>
      <w:pPr>
        <w:ind w:left="8268" w:hanging="274"/>
      </w:pPr>
      <w:rPr>
        <w:rFonts w:hint="default"/>
      </w:rPr>
    </w:lvl>
    <w:lvl w:ilvl="8" w:tplc="85BC1B9C">
      <w:numFmt w:val="bullet"/>
      <w:lvlText w:val="•"/>
      <w:lvlJc w:val="left"/>
      <w:pPr>
        <w:ind w:left="9292" w:hanging="274"/>
      </w:pPr>
      <w:rPr>
        <w:rFonts w:hint="default"/>
      </w:rPr>
    </w:lvl>
  </w:abstractNum>
  <w:abstractNum w:abstractNumId="4">
    <w:nsid w:val="0604706A"/>
    <w:multiLevelType w:val="hybridMultilevel"/>
    <w:tmpl w:val="E3D86CD2"/>
    <w:lvl w:ilvl="0" w:tplc="564E4A7A">
      <w:start w:val="1"/>
      <w:numFmt w:val="decimal"/>
      <w:lvlText w:val="%1."/>
      <w:lvlJc w:val="left"/>
      <w:pPr>
        <w:ind w:left="1104" w:hanging="267"/>
        <w:jc w:val="left"/>
      </w:pPr>
      <w:rPr>
        <w:rFonts w:ascii="Times New Roman" w:eastAsia="Times New Roman" w:hAnsi="Times New Roman" w:cs="Times New Roman" w:hint="default"/>
        <w:b/>
        <w:bCs/>
        <w:w w:val="99"/>
        <w:sz w:val="24"/>
        <w:szCs w:val="24"/>
      </w:rPr>
    </w:lvl>
    <w:lvl w:ilvl="1" w:tplc="8D34A242">
      <w:numFmt w:val="bullet"/>
      <w:lvlText w:val="•"/>
      <w:lvlJc w:val="left"/>
      <w:pPr>
        <w:ind w:left="2124" w:hanging="267"/>
      </w:pPr>
      <w:rPr>
        <w:rFonts w:hint="default"/>
      </w:rPr>
    </w:lvl>
    <w:lvl w:ilvl="2" w:tplc="6FC0A11C">
      <w:numFmt w:val="bullet"/>
      <w:lvlText w:val="•"/>
      <w:lvlJc w:val="left"/>
      <w:pPr>
        <w:ind w:left="3148" w:hanging="267"/>
      </w:pPr>
      <w:rPr>
        <w:rFonts w:hint="default"/>
      </w:rPr>
    </w:lvl>
    <w:lvl w:ilvl="3" w:tplc="1F5096F6">
      <w:numFmt w:val="bullet"/>
      <w:lvlText w:val="•"/>
      <w:lvlJc w:val="left"/>
      <w:pPr>
        <w:ind w:left="4172" w:hanging="267"/>
      </w:pPr>
      <w:rPr>
        <w:rFonts w:hint="default"/>
      </w:rPr>
    </w:lvl>
    <w:lvl w:ilvl="4" w:tplc="C79C5808">
      <w:numFmt w:val="bullet"/>
      <w:lvlText w:val="•"/>
      <w:lvlJc w:val="left"/>
      <w:pPr>
        <w:ind w:left="5196" w:hanging="267"/>
      </w:pPr>
      <w:rPr>
        <w:rFonts w:hint="default"/>
      </w:rPr>
    </w:lvl>
    <w:lvl w:ilvl="5" w:tplc="9EC21E66">
      <w:numFmt w:val="bullet"/>
      <w:lvlText w:val="•"/>
      <w:lvlJc w:val="left"/>
      <w:pPr>
        <w:ind w:left="6220" w:hanging="267"/>
      </w:pPr>
      <w:rPr>
        <w:rFonts w:hint="default"/>
      </w:rPr>
    </w:lvl>
    <w:lvl w:ilvl="6" w:tplc="91AE34DC">
      <w:numFmt w:val="bullet"/>
      <w:lvlText w:val="•"/>
      <w:lvlJc w:val="left"/>
      <w:pPr>
        <w:ind w:left="7244" w:hanging="267"/>
      </w:pPr>
      <w:rPr>
        <w:rFonts w:hint="default"/>
      </w:rPr>
    </w:lvl>
    <w:lvl w:ilvl="7" w:tplc="25DA9CF4">
      <w:numFmt w:val="bullet"/>
      <w:lvlText w:val="•"/>
      <w:lvlJc w:val="left"/>
      <w:pPr>
        <w:ind w:left="8268" w:hanging="267"/>
      </w:pPr>
      <w:rPr>
        <w:rFonts w:hint="default"/>
      </w:rPr>
    </w:lvl>
    <w:lvl w:ilvl="8" w:tplc="EE0A8058">
      <w:numFmt w:val="bullet"/>
      <w:lvlText w:val="•"/>
      <w:lvlJc w:val="left"/>
      <w:pPr>
        <w:ind w:left="9292" w:hanging="267"/>
      </w:pPr>
      <w:rPr>
        <w:rFonts w:hint="default"/>
      </w:rPr>
    </w:lvl>
  </w:abstractNum>
  <w:abstractNum w:abstractNumId="5">
    <w:nsid w:val="06790969"/>
    <w:multiLevelType w:val="hybridMultilevel"/>
    <w:tmpl w:val="6798989A"/>
    <w:lvl w:ilvl="0" w:tplc="DD2EBCEE">
      <w:start w:val="1"/>
      <w:numFmt w:val="decimal"/>
      <w:lvlText w:val="%1."/>
      <w:lvlJc w:val="left"/>
      <w:pPr>
        <w:ind w:left="1104" w:hanging="248"/>
        <w:jc w:val="right"/>
      </w:pPr>
      <w:rPr>
        <w:rFonts w:ascii="Times New Roman" w:eastAsia="Times New Roman" w:hAnsi="Times New Roman" w:cs="Times New Roman" w:hint="default"/>
        <w:b/>
        <w:bCs/>
        <w:w w:val="99"/>
        <w:sz w:val="24"/>
        <w:szCs w:val="24"/>
      </w:rPr>
    </w:lvl>
    <w:lvl w:ilvl="1" w:tplc="65EC896E">
      <w:numFmt w:val="bullet"/>
      <w:lvlText w:val="•"/>
      <w:lvlJc w:val="left"/>
      <w:pPr>
        <w:ind w:left="2124" w:hanging="248"/>
      </w:pPr>
      <w:rPr>
        <w:rFonts w:hint="default"/>
      </w:rPr>
    </w:lvl>
    <w:lvl w:ilvl="2" w:tplc="DBB8B6A8">
      <w:numFmt w:val="bullet"/>
      <w:lvlText w:val="•"/>
      <w:lvlJc w:val="left"/>
      <w:pPr>
        <w:ind w:left="3148" w:hanging="248"/>
      </w:pPr>
      <w:rPr>
        <w:rFonts w:hint="default"/>
      </w:rPr>
    </w:lvl>
    <w:lvl w:ilvl="3" w:tplc="CE80AE24">
      <w:numFmt w:val="bullet"/>
      <w:lvlText w:val="•"/>
      <w:lvlJc w:val="left"/>
      <w:pPr>
        <w:ind w:left="4172" w:hanging="248"/>
      </w:pPr>
      <w:rPr>
        <w:rFonts w:hint="default"/>
      </w:rPr>
    </w:lvl>
    <w:lvl w:ilvl="4" w:tplc="42E0093E">
      <w:numFmt w:val="bullet"/>
      <w:lvlText w:val="•"/>
      <w:lvlJc w:val="left"/>
      <w:pPr>
        <w:ind w:left="5196" w:hanging="248"/>
      </w:pPr>
      <w:rPr>
        <w:rFonts w:hint="default"/>
      </w:rPr>
    </w:lvl>
    <w:lvl w:ilvl="5" w:tplc="DF986C8A">
      <w:numFmt w:val="bullet"/>
      <w:lvlText w:val="•"/>
      <w:lvlJc w:val="left"/>
      <w:pPr>
        <w:ind w:left="6220" w:hanging="248"/>
      </w:pPr>
      <w:rPr>
        <w:rFonts w:hint="default"/>
      </w:rPr>
    </w:lvl>
    <w:lvl w:ilvl="6" w:tplc="444A22C2">
      <w:numFmt w:val="bullet"/>
      <w:lvlText w:val="•"/>
      <w:lvlJc w:val="left"/>
      <w:pPr>
        <w:ind w:left="7244" w:hanging="248"/>
      </w:pPr>
      <w:rPr>
        <w:rFonts w:hint="default"/>
      </w:rPr>
    </w:lvl>
    <w:lvl w:ilvl="7" w:tplc="C0169630">
      <w:numFmt w:val="bullet"/>
      <w:lvlText w:val="•"/>
      <w:lvlJc w:val="left"/>
      <w:pPr>
        <w:ind w:left="8268" w:hanging="248"/>
      </w:pPr>
      <w:rPr>
        <w:rFonts w:hint="default"/>
      </w:rPr>
    </w:lvl>
    <w:lvl w:ilvl="8" w:tplc="4FEC9218">
      <w:numFmt w:val="bullet"/>
      <w:lvlText w:val="•"/>
      <w:lvlJc w:val="left"/>
      <w:pPr>
        <w:ind w:left="9292" w:hanging="248"/>
      </w:pPr>
      <w:rPr>
        <w:rFonts w:hint="default"/>
      </w:rPr>
    </w:lvl>
  </w:abstractNum>
  <w:abstractNum w:abstractNumId="6">
    <w:nsid w:val="0E03290A"/>
    <w:multiLevelType w:val="hybridMultilevel"/>
    <w:tmpl w:val="4954A23C"/>
    <w:lvl w:ilvl="0" w:tplc="54FCB4BA">
      <w:start w:val="1"/>
      <w:numFmt w:val="decimal"/>
      <w:lvlText w:val="%1."/>
      <w:lvlJc w:val="left"/>
      <w:pPr>
        <w:ind w:left="1104" w:hanging="252"/>
        <w:jc w:val="left"/>
      </w:pPr>
      <w:rPr>
        <w:rFonts w:ascii="Times New Roman" w:eastAsia="Times New Roman" w:hAnsi="Times New Roman" w:cs="Times New Roman" w:hint="default"/>
        <w:b/>
        <w:bCs/>
        <w:w w:val="99"/>
        <w:sz w:val="24"/>
        <w:szCs w:val="24"/>
      </w:rPr>
    </w:lvl>
    <w:lvl w:ilvl="1" w:tplc="E6669EE8">
      <w:numFmt w:val="bullet"/>
      <w:lvlText w:val="•"/>
      <w:lvlJc w:val="left"/>
      <w:pPr>
        <w:ind w:left="2124" w:hanging="252"/>
      </w:pPr>
      <w:rPr>
        <w:rFonts w:hint="default"/>
      </w:rPr>
    </w:lvl>
    <w:lvl w:ilvl="2" w:tplc="C2C0C128">
      <w:numFmt w:val="bullet"/>
      <w:lvlText w:val="•"/>
      <w:lvlJc w:val="left"/>
      <w:pPr>
        <w:ind w:left="3148" w:hanging="252"/>
      </w:pPr>
      <w:rPr>
        <w:rFonts w:hint="default"/>
      </w:rPr>
    </w:lvl>
    <w:lvl w:ilvl="3" w:tplc="AAC039B0">
      <w:numFmt w:val="bullet"/>
      <w:lvlText w:val="•"/>
      <w:lvlJc w:val="left"/>
      <w:pPr>
        <w:ind w:left="4172" w:hanging="252"/>
      </w:pPr>
      <w:rPr>
        <w:rFonts w:hint="default"/>
      </w:rPr>
    </w:lvl>
    <w:lvl w:ilvl="4" w:tplc="699CF904">
      <w:numFmt w:val="bullet"/>
      <w:lvlText w:val="•"/>
      <w:lvlJc w:val="left"/>
      <w:pPr>
        <w:ind w:left="5196" w:hanging="252"/>
      </w:pPr>
      <w:rPr>
        <w:rFonts w:hint="default"/>
      </w:rPr>
    </w:lvl>
    <w:lvl w:ilvl="5" w:tplc="9DF66174">
      <w:numFmt w:val="bullet"/>
      <w:lvlText w:val="•"/>
      <w:lvlJc w:val="left"/>
      <w:pPr>
        <w:ind w:left="6220" w:hanging="252"/>
      </w:pPr>
      <w:rPr>
        <w:rFonts w:hint="default"/>
      </w:rPr>
    </w:lvl>
    <w:lvl w:ilvl="6" w:tplc="36BC43FC">
      <w:numFmt w:val="bullet"/>
      <w:lvlText w:val="•"/>
      <w:lvlJc w:val="left"/>
      <w:pPr>
        <w:ind w:left="7244" w:hanging="252"/>
      </w:pPr>
      <w:rPr>
        <w:rFonts w:hint="default"/>
      </w:rPr>
    </w:lvl>
    <w:lvl w:ilvl="7" w:tplc="9F0AC682">
      <w:numFmt w:val="bullet"/>
      <w:lvlText w:val="•"/>
      <w:lvlJc w:val="left"/>
      <w:pPr>
        <w:ind w:left="8268" w:hanging="252"/>
      </w:pPr>
      <w:rPr>
        <w:rFonts w:hint="default"/>
      </w:rPr>
    </w:lvl>
    <w:lvl w:ilvl="8" w:tplc="1A2A4526">
      <w:numFmt w:val="bullet"/>
      <w:lvlText w:val="•"/>
      <w:lvlJc w:val="left"/>
      <w:pPr>
        <w:ind w:left="9292" w:hanging="252"/>
      </w:pPr>
      <w:rPr>
        <w:rFonts w:hint="default"/>
      </w:rPr>
    </w:lvl>
  </w:abstractNum>
  <w:abstractNum w:abstractNumId="7">
    <w:nsid w:val="0E1F7536"/>
    <w:multiLevelType w:val="hybridMultilevel"/>
    <w:tmpl w:val="1472BE28"/>
    <w:lvl w:ilvl="0" w:tplc="19FC5D0C">
      <w:start w:val="1"/>
      <w:numFmt w:val="decimal"/>
      <w:lvlText w:val="%1."/>
      <w:lvlJc w:val="left"/>
      <w:pPr>
        <w:ind w:left="1464" w:hanging="360"/>
      </w:pPr>
      <w:rPr>
        <w:rFonts w:hint="default"/>
      </w:rPr>
    </w:lvl>
    <w:lvl w:ilvl="1" w:tplc="04100019" w:tentative="1">
      <w:start w:val="1"/>
      <w:numFmt w:val="lowerLetter"/>
      <w:lvlText w:val="%2."/>
      <w:lvlJc w:val="left"/>
      <w:pPr>
        <w:ind w:left="2184" w:hanging="360"/>
      </w:pPr>
    </w:lvl>
    <w:lvl w:ilvl="2" w:tplc="0410001B" w:tentative="1">
      <w:start w:val="1"/>
      <w:numFmt w:val="lowerRoman"/>
      <w:lvlText w:val="%3."/>
      <w:lvlJc w:val="right"/>
      <w:pPr>
        <w:ind w:left="2904" w:hanging="180"/>
      </w:pPr>
    </w:lvl>
    <w:lvl w:ilvl="3" w:tplc="0410000F" w:tentative="1">
      <w:start w:val="1"/>
      <w:numFmt w:val="decimal"/>
      <w:lvlText w:val="%4."/>
      <w:lvlJc w:val="left"/>
      <w:pPr>
        <w:ind w:left="3624" w:hanging="360"/>
      </w:pPr>
    </w:lvl>
    <w:lvl w:ilvl="4" w:tplc="04100019" w:tentative="1">
      <w:start w:val="1"/>
      <w:numFmt w:val="lowerLetter"/>
      <w:lvlText w:val="%5."/>
      <w:lvlJc w:val="left"/>
      <w:pPr>
        <w:ind w:left="4344" w:hanging="360"/>
      </w:pPr>
    </w:lvl>
    <w:lvl w:ilvl="5" w:tplc="0410001B" w:tentative="1">
      <w:start w:val="1"/>
      <w:numFmt w:val="lowerRoman"/>
      <w:lvlText w:val="%6."/>
      <w:lvlJc w:val="right"/>
      <w:pPr>
        <w:ind w:left="5064" w:hanging="180"/>
      </w:pPr>
    </w:lvl>
    <w:lvl w:ilvl="6" w:tplc="0410000F" w:tentative="1">
      <w:start w:val="1"/>
      <w:numFmt w:val="decimal"/>
      <w:lvlText w:val="%7."/>
      <w:lvlJc w:val="left"/>
      <w:pPr>
        <w:ind w:left="5784" w:hanging="360"/>
      </w:pPr>
    </w:lvl>
    <w:lvl w:ilvl="7" w:tplc="04100019" w:tentative="1">
      <w:start w:val="1"/>
      <w:numFmt w:val="lowerLetter"/>
      <w:lvlText w:val="%8."/>
      <w:lvlJc w:val="left"/>
      <w:pPr>
        <w:ind w:left="6504" w:hanging="360"/>
      </w:pPr>
    </w:lvl>
    <w:lvl w:ilvl="8" w:tplc="0410001B" w:tentative="1">
      <w:start w:val="1"/>
      <w:numFmt w:val="lowerRoman"/>
      <w:lvlText w:val="%9."/>
      <w:lvlJc w:val="right"/>
      <w:pPr>
        <w:ind w:left="7224" w:hanging="180"/>
      </w:pPr>
    </w:lvl>
  </w:abstractNum>
  <w:abstractNum w:abstractNumId="8">
    <w:nsid w:val="104A0FDB"/>
    <w:multiLevelType w:val="hybridMultilevel"/>
    <w:tmpl w:val="090EB14C"/>
    <w:lvl w:ilvl="0" w:tplc="5FA2232C">
      <w:start w:val="1"/>
      <w:numFmt w:val="decimal"/>
      <w:lvlText w:val="%1."/>
      <w:lvlJc w:val="left"/>
      <w:pPr>
        <w:ind w:left="1104" w:hanging="252"/>
        <w:jc w:val="left"/>
      </w:pPr>
      <w:rPr>
        <w:rFonts w:ascii="Times New Roman" w:eastAsia="Times New Roman" w:hAnsi="Times New Roman" w:cs="Times New Roman" w:hint="default"/>
        <w:b/>
        <w:bCs/>
        <w:w w:val="99"/>
        <w:sz w:val="24"/>
        <w:szCs w:val="24"/>
      </w:rPr>
    </w:lvl>
    <w:lvl w:ilvl="1" w:tplc="B444223A">
      <w:start w:val="1"/>
      <w:numFmt w:val="lowerLetter"/>
      <w:lvlText w:val="%2."/>
      <w:lvlJc w:val="left"/>
      <w:pPr>
        <w:ind w:left="1399" w:hanging="360"/>
        <w:jc w:val="left"/>
      </w:pPr>
      <w:rPr>
        <w:rFonts w:ascii="Times New Roman" w:eastAsia="Times New Roman" w:hAnsi="Times New Roman" w:cs="Times New Roman" w:hint="default"/>
        <w:color w:val="000009"/>
        <w:spacing w:val="-1"/>
        <w:w w:val="99"/>
        <w:sz w:val="24"/>
        <w:szCs w:val="24"/>
      </w:rPr>
    </w:lvl>
    <w:lvl w:ilvl="2" w:tplc="832E1A8E">
      <w:numFmt w:val="bullet"/>
      <w:lvlText w:val="•"/>
      <w:lvlJc w:val="left"/>
      <w:pPr>
        <w:ind w:left="2504" w:hanging="360"/>
      </w:pPr>
      <w:rPr>
        <w:rFonts w:hint="default"/>
      </w:rPr>
    </w:lvl>
    <w:lvl w:ilvl="3" w:tplc="1B9485D0">
      <w:numFmt w:val="bullet"/>
      <w:lvlText w:val="•"/>
      <w:lvlJc w:val="left"/>
      <w:pPr>
        <w:ind w:left="3608" w:hanging="360"/>
      </w:pPr>
      <w:rPr>
        <w:rFonts w:hint="default"/>
      </w:rPr>
    </w:lvl>
    <w:lvl w:ilvl="4" w:tplc="077444DC">
      <w:numFmt w:val="bullet"/>
      <w:lvlText w:val="•"/>
      <w:lvlJc w:val="left"/>
      <w:pPr>
        <w:ind w:left="4713" w:hanging="360"/>
      </w:pPr>
      <w:rPr>
        <w:rFonts w:hint="default"/>
      </w:rPr>
    </w:lvl>
    <w:lvl w:ilvl="5" w:tplc="FF200E3C">
      <w:numFmt w:val="bullet"/>
      <w:lvlText w:val="•"/>
      <w:lvlJc w:val="left"/>
      <w:pPr>
        <w:ind w:left="5817" w:hanging="360"/>
      </w:pPr>
      <w:rPr>
        <w:rFonts w:hint="default"/>
      </w:rPr>
    </w:lvl>
    <w:lvl w:ilvl="6" w:tplc="691CB14A">
      <w:numFmt w:val="bullet"/>
      <w:lvlText w:val="•"/>
      <w:lvlJc w:val="left"/>
      <w:pPr>
        <w:ind w:left="6922" w:hanging="360"/>
      </w:pPr>
      <w:rPr>
        <w:rFonts w:hint="default"/>
      </w:rPr>
    </w:lvl>
    <w:lvl w:ilvl="7" w:tplc="0952098A">
      <w:numFmt w:val="bullet"/>
      <w:lvlText w:val="•"/>
      <w:lvlJc w:val="left"/>
      <w:pPr>
        <w:ind w:left="8026" w:hanging="360"/>
      </w:pPr>
      <w:rPr>
        <w:rFonts w:hint="default"/>
      </w:rPr>
    </w:lvl>
    <w:lvl w:ilvl="8" w:tplc="5BD09942">
      <w:numFmt w:val="bullet"/>
      <w:lvlText w:val="•"/>
      <w:lvlJc w:val="left"/>
      <w:pPr>
        <w:ind w:left="9131" w:hanging="360"/>
      </w:pPr>
      <w:rPr>
        <w:rFonts w:hint="default"/>
      </w:rPr>
    </w:lvl>
  </w:abstractNum>
  <w:abstractNum w:abstractNumId="9">
    <w:nsid w:val="11232316"/>
    <w:multiLevelType w:val="hybridMultilevel"/>
    <w:tmpl w:val="8094125C"/>
    <w:lvl w:ilvl="0" w:tplc="A7840C04">
      <w:start w:val="1"/>
      <w:numFmt w:val="decimal"/>
      <w:lvlText w:val="%1."/>
      <w:lvlJc w:val="left"/>
      <w:pPr>
        <w:ind w:left="1107" w:hanging="288"/>
        <w:jc w:val="left"/>
      </w:pPr>
      <w:rPr>
        <w:rFonts w:ascii="Times New Roman" w:eastAsia="Times New Roman" w:hAnsi="Times New Roman" w:cs="Times New Roman" w:hint="default"/>
        <w:b/>
        <w:bCs/>
        <w:w w:val="99"/>
        <w:sz w:val="24"/>
        <w:szCs w:val="24"/>
      </w:rPr>
    </w:lvl>
    <w:lvl w:ilvl="1" w:tplc="5E9E4574">
      <w:numFmt w:val="bullet"/>
      <w:lvlText w:val="•"/>
      <w:lvlJc w:val="left"/>
      <w:pPr>
        <w:ind w:left="2124" w:hanging="288"/>
      </w:pPr>
      <w:rPr>
        <w:rFonts w:hint="default"/>
      </w:rPr>
    </w:lvl>
    <w:lvl w:ilvl="2" w:tplc="BF023912">
      <w:numFmt w:val="bullet"/>
      <w:lvlText w:val="•"/>
      <w:lvlJc w:val="left"/>
      <w:pPr>
        <w:ind w:left="3148" w:hanging="288"/>
      </w:pPr>
      <w:rPr>
        <w:rFonts w:hint="default"/>
      </w:rPr>
    </w:lvl>
    <w:lvl w:ilvl="3" w:tplc="E9C25A8C">
      <w:numFmt w:val="bullet"/>
      <w:lvlText w:val="•"/>
      <w:lvlJc w:val="left"/>
      <w:pPr>
        <w:ind w:left="4172" w:hanging="288"/>
      </w:pPr>
      <w:rPr>
        <w:rFonts w:hint="default"/>
      </w:rPr>
    </w:lvl>
    <w:lvl w:ilvl="4" w:tplc="02BC4020">
      <w:numFmt w:val="bullet"/>
      <w:lvlText w:val="•"/>
      <w:lvlJc w:val="left"/>
      <w:pPr>
        <w:ind w:left="5196" w:hanging="288"/>
      </w:pPr>
      <w:rPr>
        <w:rFonts w:hint="default"/>
      </w:rPr>
    </w:lvl>
    <w:lvl w:ilvl="5" w:tplc="633098BA">
      <w:numFmt w:val="bullet"/>
      <w:lvlText w:val="•"/>
      <w:lvlJc w:val="left"/>
      <w:pPr>
        <w:ind w:left="6220" w:hanging="288"/>
      </w:pPr>
      <w:rPr>
        <w:rFonts w:hint="default"/>
      </w:rPr>
    </w:lvl>
    <w:lvl w:ilvl="6" w:tplc="938CD2AA">
      <w:numFmt w:val="bullet"/>
      <w:lvlText w:val="•"/>
      <w:lvlJc w:val="left"/>
      <w:pPr>
        <w:ind w:left="7244" w:hanging="288"/>
      </w:pPr>
      <w:rPr>
        <w:rFonts w:hint="default"/>
      </w:rPr>
    </w:lvl>
    <w:lvl w:ilvl="7" w:tplc="84287530">
      <w:numFmt w:val="bullet"/>
      <w:lvlText w:val="•"/>
      <w:lvlJc w:val="left"/>
      <w:pPr>
        <w:ind w:left="8268" w:hanging="288"/>
      </w:pPr>
      <w:rPr>
        <w:rFonts w:hint="default"/>
      </w:rPr>
    </w:lvl>
    <w:lvl w:ilvl="8" w:tplc="3ABE1652">
      <w:numFmt w:val="bullet"/>
      <w:lvlText w:val="•"/>
      <w:lvlJc w:val="left"/>
      <w:pPr>
        <w:ind w:left="9292" w:hanging="288"/>
      </w:pPr>
      <w:rPr>
        <w:rFonts w:hint="default"/>
      </w:rPr>
    </w:lvl>
  </w:abstractNum>
  <w:abstractNum w:abstractNumId="10">
    <w:nsid w:val="13B24801"/>
    <w:multiLevelType w:val="hybridMultilevel"/>
    <w:tmpl w:val="04A8FF44"/>
    <w:lvl w:ilvl="0" w:tplc="819E286C">
      <w:start w:val="1"/>
      <w:numFmt w:val="lowerLetter"/>
      <w:lvlText w:val="%1)"/>
      <w:lvlJc w:val="left"/>
      <w:pPr>
        <w:ind w:left="1392" w:hanging="363"/>
        <w:jc w:val="left"/>
      </w:pPr>
      <w:rPr>
        <w:rFonts w:ascii="Times New Roman" w:eastAsia="Times New Roman" w:hAnsi="Times New Roman" w:cs="Times New Roman" w:hint="default"/>
        <w:spacing w:val="-1"/>
        <w:w w:val="99"/>
        <w:sz w:val="24"/>
        <w:szCs w:val="24"/>
      </w:rPr>
    </w:lvl>
    <w:lvl w:ilvl="1" w:tplc="13C020EA">
      <w:numFmt w:val="bullet"/>
      <w:lvlText w:val="•"/>
      <w:lvlJc w:val="left"/>
      <w:pPr>
        <w:ind w:left="2394" w:hanging="363"/>
      </w:pPr>
      <w:rPr>
        <w:rFonts w:hint="default"/>
      </w:rPr>
    </w:lvl>
    <w:lvl w:ilvl="2" w:tplc="03B47956">
      <w:numFmt w:val="bullet"/>
      <w:lvlText w:val="•"/>
      <w:lvlJc w:val="left"/>
      <w:pPr>
        <w:ind w:left="3388" w:hanging="363"/>
      </w:pPr>
      <w:rPr>
        <w:rFonts w:hint="default"/>
      </w:rPr>
    </w:lvl>
    <w:lvl w:ilvl="3" w:tplc="57501692">
      <w:numFmt w:val="bullet"/>
      <w:lvlText w:val="•"/>
      <w:lvlJc w:val="left"/>
      <w:pPr>
        <w:ind w:left="4382" w:hanging="363"/>
      </w:pPr>
      <w:rPr>
        <w:rFonts w:hint="default"/>
      </w:rPr>
    </w:lvl>
    <w:lvl w:ilvl="4" w:tplc="47341F62">
      <w:numFmt w:val="bullet"/>
      <w:lvlText w:val="•"/>
      <w:lvlJc w:val="left"/>
      <w:pPr>
        <w:ind w:left="5376" w:hanging="363"/>
      </w:pPr>
      <w:rPr>
        <w:rFonts w:hint="default"/>
      </w:rPr>
    </w:lvl>
    <w:lvl w:ilvl="5" w:tplc="66C29552">
      <w:numFmt w:val="bullet"/>
      <w:lvlText w:val="•"/>
      <w:lvlJc w:val="left"/>
      <w:pPr>
        <w:ind w:left="6370" w:hanging="363"/>
      </w:pPr>
      <w:rPr>
        <w:rFonts w:hint="default"/>
      </w:rPr>
    </w:lvl>
    <w:lvl w:ilvl="6" w:tplc="D07E2A2E">
      <w:numFmt w:val="bullet"/>
      <w:lvlText w:val="•"/>
      <w:lvlJc w:val="left"/>
      <w:pPr>
        <w:ind w:left="7364" w:hanging="363"/>
      </w:pPr>
      <w:rPr>
        <w:rFonts w:hint="default"/>
      </w:rPr>
    </w:lvl>
    <w:lvl w:ilvl="7" w:tplc="A5149862">
      <w:numFmt w:val="bullet"/>
      <w:lvlText w:val="•"/>
      <w:lvlJc w:val="left"/>
      <w:pPr>
        <w:ind w:left="8358" w:hanging="363"/>
      </w:pPr>
      <w:rPr>
        <w:rFonts w:hint="default"/>
      </w:rPr>
    </w:lvl>
    <w:lvl w:ilvl="8" w:tplc="716CA66A">
      <w:numFmt w:val="bullet"/>
      <w:lvlText w:val="•"/>
      <w:lvlJc w:val="left"/>
      <w:pPr>
        <w:ind w:left="9352" w:hanging="363"/>
      </w:pPr>
      <w:rPr>
        <w:rFonts w:hint="default"/>
      </w:rPr>
    </w:lvl>
  </w:abstractNum>
  <w:abstractNum w:abstractNumId="11">
    <w:nsid w:val="14EC4AAE"/>
    <w:multiLevelType w:val="hybridMultilevel"/>
    <w:tmpl w:val="60E23B24"/>
    <w:lvl w:ilvl="0" w:tplc="31E458AA">
      <w:start w:val="1"/>
      <w:numFmt w:val="decimal"/>
      <w:lvlText w:val="%1."/>
      <w:lvlJc w:val="left"/>
      <w:pPr>
        <w:ind w:left="1107" w:hanging="248"/>
        <w:jc w:val="left"/>
      </w:pPr>
      <w:rPr>
        <w:rFonts w:ascii="Times New Roman" w:eastAsia="Times New Roman" w:hAnsi="Times New Roman" w:cs="Times New Roman" w:hint="default"/>
        <w:b/>
        <w:bCs/>
        <w:w w:val="99"/>
        <w:sz w:val="24"/>
        <w:szCs w:val="24"/>
      </w:rPr>
    </w:lvl>
    <w:lvl w:ilvl="1" w:tplc="C7DE2B46">
      <w:numFmt w:val="bullet"/>
      <w:lvlText w:val="•"/>
      <w:lvlJc w:val="left"/>
      <w:pPr>
        <w:ind w:left="2124" w:hanging="248"/>
      </w:pPr>
      <w:rPr>
        <w:rFonts w:hint="default"/>
      </w:rPr>
    </w:lvl>
    <w:lvl w:ilvl="2" w:tplc="8666A122">
      <w:numFmt w:val="bullet"/>
      <w:lvlText w:val="•"/>
      <w:lvlJc w:val="left"/>
      <w:pPr>
        <w:ind w:left="3148" w:hanging="248"/>
      </w:pPr>
      <w:rPr>
        <w:rFonts w:hint="default"/>
      </w:rPr>
    </w:lvl>
    <w:lvl w:ilvl="3" w:tplc="47CE095E">
      <w:numFmt w:val="bullet"/>
      <w:lvlText w:val="•"/>
      <w:lvlJc w:val="left"/>
      <w:pPr>
        <w:ind w:left="4172" w:hanging="248"/>
      </w:pPr>
      <w:rPr>
        <w:rFonts w:hint="default"/>
      </w:rPr>
    </w:lvl>
    <w:lvl w:ilvl="4" w:tplc="A574DC1A">
      <w:numFmt w:val="bullet"/>
      <w:lvlText w:val="•"/>
      <w:lvlJc w:val="left"/>
      <w:pPr>
        <w:ind w:left="5196" w:hanging="248"/>
      </w:pPr>
      <w:rPr>
        <w:rFonts w:hint="default"/>
      </w:rPr>
    </w:lvl>
    <w:lvl w:ilvl="5" w:tplc="6D3050B6">
      <w:numFmt w:val="bullet"/>
      <w:lvlText w:val="•"/>
      <w:lvlJc w:val="left"/>
      <w:pPr>
        <w:ind w:left="6220" w:hanging="248"/>
      </w:pPr>
      <w:rPr>
        <w:rFonts w:hint="default"/>
      </w:rPr>
    </w:lvl>
    <w:lvl w:ilvl="6" w:tplc="A7E0C512">
      <w:numFmt w:val="bullet"/>
      <w:lvlText w:val="•"/>
      <w:lvlJc w:val="left"/>
      <w:pPr>
        <w:ind w:left="7244" w:hanging="248"/>
      </w:pPr>
      <w:rPr>
        <w:rFonts w:hint="default"/>
      </w:rPr>
    </w:lvl>
    <w:lvl w:ilvl="7" w:tplc="F4DE9AE4">
      <w:numFmt w:val="bullet"/>
      <w:lvlText w:val="•"/>
      <w:lvlJc w:val="left"/>
      <w:pPr>
        <w:ind w:left="8268" w:hanging="248"/>
      </w:pPr>
      <w:rPr>
        <w:rFonts w:hint="default"/>
      </w:rPr>
    </w:lvl>
    <w:lvl w:ilvl="8" w:tplc="B846D99A">
      <w:numFmt w:val="bullet"/>
      <w:lvlText w:val="•"/>
      <w:lvlJc w:val="left"/>
      <w:pPr>
        <w:ind w:left="9292" w:hanging="248"/>
      </w:pPr>
      <w:rPr>
        <w:rFonts w:hint="default"/>
      </w:rPr>
    </w:lvl>
  </w:abstractNum>
  <w:abstractNum w:abstractNumId="12">
    <w:nsid w:val="171D66D5"/>
    <w:multiLevelType w:val="hybridMultilevel"/>
    <w:tmpl w:val="3F40D17E"/>
    <w:lvl w:ilvl="0" w:tplc="4D74A8DE">
      <w:start w:val="1"/>
      <w:numFmt w:val="decimal"/>
      <w:lvlText w:val="%1."/>
      <w:lvlJc w:val="left"/>
      <w:pPr>
        <w:ind w:left="1104" w:hanging="257"/>
        <w:jc w:val="left"/>
      </w:pPr>
      <w:rPr>
        <w:rFonts w:ascii="Times New Roman" w:eastAsia="Times New Roman" w:hAnsi="Times New Roman" w:cs="Times New Roman" w:hint="default"/>
        <w:b/>
        <w:bCs/>
        <w:w w:val="99"/>
        <w:sz w:val="24"/>
        <w:szCs w:val="24"/>
      </w:rPr>
    </w:lvl>
    <w:lvl w:ilvl="1" w:tplc="DF8E0FC8">
      <w:numFmt w:val="bullet"/>
      <w:lvlText w:val="•"/>
      <w:lvlJc w:val="left"/>
      <w:pPr>
        <w:ind w:left="2124" w:hanging="257"/>
      </w:pPr>
      <w:rPr>
        <w:rFonts w:hint="default"/>
      </w:rPr>
    </w:lvl>
    <w:lvl w:ilvl="2" w:tplc="D5304546">
      <w:numFmt w:val="bullet"/>
      <w:lvlText w:val="•"/>
      <w:lvlJc w:val="left"/>
      <w:pPr>
        <w:ind w:left="3148" w:hanging="257"/>
      </w:pPr>
      <w:rPr>
        <w:rFonts w:hint="default"/>
      </w:rPr>
    </w:lvl>
    <w:lvl w:ilvl="3" w:tplc="F1000F88">
      <w:numFmt w:val="bullet"/>
      <w:lvlText w:val="•"/>
      <w:lvlJc w:val="left"/>
      <w:pPr>
        <w:ind w:left="4172" w:hanging="257"/>
      </w:pPr>
      <w:rPr>
        <w:rFonts w:hint="default"/>
      </w:rPr>
    </w:lvl>
    <w:lvl w:ilvl="4" w:tplc="1FD82BA0">
      <w:numFmt w:val="bullet"/>
      <w:lvlText w:val="•"/>
      <w:lvlJc w:val="left"/>
      <w:pPr>
        <w:ind w:left="5196" w:hanging="257"/>
      </w:pPr>
      <w:rPr>
        <w:rFonts w:hint="default"/>
      </w:rPr>
    </w:lvl>
    <w:lvl w:ilvl="5" w:tplc="F7C8770E">
      <w:numFmt w:val="bullet"/>
      <w:lvlText w:val="•"/>
      <w:lvlJc w:val="left"/>
      <w:pPr>
        <w:ind w:left="6220" w:hanging="257"/>
      </w:pPr>
      <w:rPr>
        <w:rFonts w:hint="default"/>
      </w:rPr>
    </w:lvl>
    <w:lvl w:ilvl="6" w:tplc="DA2A19F6">
      <w:numFmt w:val="bullet"/>
      <w:lvlText w:val="•"/>
      <w:lvlJc w:val="left"/>
      <w:pPr>
        <w:ind w:left="7244" w:hanging="257"/>
      </w:pPr>
      <w:rPr>
        <w:rFonts w:hint="default"/>
      </w:rPr>
    </w:lvl>
    <w:lvl w:ilvl="7" w:tplc="3EC47A74">
      <w:numFmt w:val="bullet"/>
      <w:lvlText w:val="•"/>
      <w:lvlJc w:val="left"/>
      <w:pPr>
        <w:ind w:left="8268" w:hanging="257"/>
      </w:pPr>
      <w:rPr>
        <w:rFonts w:hint="default"/>
      </w:rPr>
    </w:lvl>
    <w:lvl w:ilvl="8" w:tplc="358E16A8">
      <w:numFmt w:val="bullet"/>
      <w:lvlText w:val="•"/>
      <w:lvlJc w:val="left"/>
      <w:pPr>
        <w:ind w:left="9292" w:hanging="257"/>
      </w:pPr>
      <w:rPr>
        <w:rFonts w:hint="default"/>
      </w:rPr>
    </w:lvl>
  </w:abstractNum>
  <w:abstractNum w:abstractNumId="13">
    <w:nsid w:val="1A55712D"/>
    <w:multiLevelType w:val="hybridMultilevel"/>
    <w:tmpl w:val="164CA206"/>
    <w:lvl w:ilvl="0" w:tplc="4A0C0446">
      <w:numFmt w:val="bullet"/>
      <w:lvlText w:val=""/>
      <w:lvlJc w:val="left"/>
      <w:pPr>
        <w:ind w:left="1400" w:hanging="363"/>
      </w:pPr>
      <w:rPr>
        <w:rFonts w:ascii="Symbol" w:eastAsia="Symbol" w:hAnsi="Symbol" w:cs="Symbol" w:hint="default"/>
        <w:w w:val="99"/>
        <w:sz w:val="24"/>
        <w:szCs w:val="24"/>
      </w:rPr>
    </w:lvl>
    <w:lvl w:ilvl="1" w:tplc="46405B7C">
      <w:numFmt w:val="bullet"/>
      <w:lvlText w:val="•"/>
      <w:lvlJc w:val="left"/>
      <w:pPr>
        <w:ind w:left="2394" w:hanging="363"/>
      </w:pPr>
      <w:rPr>
        <w:rFonts w:hint="default"/>
      </w:rPr>
    </w:lvl>
    <w:lvl w:ilvl="2" w:tplc="0C20624E">
      <w:numFmt w:val="bullet"/>
      <w:lvlText w:val="•"/>
      <w:lvlJc w:val="left"/>
      <w:pPr>
        <w:ind w:left="3388" w:hanging="363"/>
      </w:pPr>
      <w:rPr>
        <w:rFonts w:hint="default"/>
      </w:rPr>
    </w:lvl>
    <w:lvl w:ilvl="3" w:tplc="D2583368">
      <w:numFmt w:val="bullet"/>
      <w:lvlText w:val="•"/>
      <w:lvlJc w:val="left"/>
      <w:pPr>
        <w:ind w:left="4382" w:hanging="363"/>
      </w:pPr>
      <w:rPr>
        <w:rFonts w:hint="default"/>
      </w:rPr>
    </w:lvl>
    <w:lvl w:ilvl="4" w:tplc="920E87F0">
      <w:numFmt w:val="bullet"/>
      <w:lvlText w:val="•"/>
      <w:lvlJc w:val="left"/>
      <w:pPr>
        <w:ind w:left="5376" w:hanging="363"/>
      </w:pPr>
      <w:rPr>
        <w:rFonts w:hint="default"/>
      </w:rPr>
    </w:lvl>
    <w:lvl w:ilvl="5" w:tplc="A4B05F3A">
      <w:numFmt w:val="bullet"/>
      <w:lvlText w:val="•"/>
      <w:lvlJc w:val="left"/>
      <w:pPr>
        <w:ind w:left="6370" w:hanging="363"/>
      </w:pPr>
      <w:rPr>
        <w:rFonts w:hint="default"/>
      </w:rPr>
    </w:lvl>
    <w:lvl w:ilvl="6" w:tplc="C8A04E22">
      <w:numFmt w:val="bullet"/>
      <w:lvlText w:val="•"/>
      <w:lvlJc w:val="left"/>
      <w:pPr>
        <w:ind w:left="7364" w:hanging="363"/>
      </w:pPr>
      <w:rPr>
        <w:rFonts w:hint="default"/>
      </w:rPr>
    </w:lvl>
    <w:lvl w:ilvl="7" w:tplc="C5365410">
      <w:numFmt w:val="bullet"/>
      <w:lvlText w:val="•"/>
      <w:lvlJc w:val="left"/>
      <w:pPr>
        <w:ind w:left="8358" w:hanging="363"/>
      </w:pPr>
      <w:rPr>
        <w:rFonts w:hint="default"/>
      </w:rPr>
    </w:lvl>
    <w:lvl w:ilvl="8" w:tplc="3CAAAD10">
      <w:numFmt w:val="bullet"/>
      <w:lvlText w:val="•"/>
      <w:lvlJc w:val="left"/>
      <w:pPr>
        <w:ind w:left="9352" w:hanging="363"/>
      </w:pPr>
      <w:rPr>
        <w:rFonts w:hint="default"/>
      </w:rPr>
    </w:lvl>
  </w:abstractNum>
  <w:abstractNum w:abstractNumId="14">
    <w:nsid w:val="1B5D7C27"/>
    <w:multiLevelType w:val="hybridMultilevel"/>
    <w:tmpl w:val="6952C886"/>
    <w:lvl w:ilvl="0" w:tplc="76B21782">
      <w:start w:val="1"/>
      <w:numFmt w:val="decimal"/>
      <w:lvlText w:val="%1."/>
      <w:lvlJc w:val="left"/>
      <w:pPr>
        <w:ind w:left="1104" w:hanging="260"/>
        <w:jc w:val="left"/>
      </w:pPr>
      <w:rPr>
        <w:rFonts w:ascii="Times New Roman" w:eastAsia="Times New Roman" w:hAnsi="Times New Roman" w:cs="Times New Roman" w:hint="default"/>
        <w:b/>
        <w:bCs/>
        <w:w w:val="99"/>
        <w:sz w:val="24"/>
        <w:szCs w:val="24"/>
      </w:rPr>
    </w:lvl>
    <w:lvl w:ilvl="1" w:tplc="3ACAA7B0">
      <w:start w:val="1"/>
      <w:numFmt w:val="lowerLetter"/>
      <w:lvlText w:val="%2."/>
      <w:lvlJc w:val="left"/>
      <w:pPr>
        <w:ind w:left="1400" w:hanging="634"/>
        <w:jc w:val="left"/>
      </w:pPr>
      <w:rPr>
        <w:rFonts w:ascii="Times New Roman" w:eastAsia="Times New Roman" w:hAnsi="Times New Roman" w:cs="Times New Roman" w:hint="default"/>
        <w:color w:val="000009"/>
        <w:spacing w:val="-1"/>
        <w:w w:val="99"/>
        <w:sz w:val="24"/>
        <w:szCs w:val="24"/>
      </w:rPr>
    </w:lvl>
    <w:lvl w:ilvl="2" w:tplc="BFF0DE86">
      <w:numFmt w:val="bullet"/>
      <w:lvlText w:val="•"/>
      <w:lvlJc w:val="left"/>
      <w:pPr>
        <w:ind w:left="2504" w:hanging="634"/>
      </w:pPr>
      <w:rPr>
        <w:rFonts w:hint="default"/>
      </w:rPr>
    </w:lvl>
    <w:lvl w:ilvl="3" w:tplc="5B1A7F3C">
      <w:numFmt w:val="bullet"/>
      <w:lvlText w:val="•"/>
      <w:lvlJc w:val="left"/>
      <w:pPr>
        <w:ind w:left="3608" w:hanging="634"/>
      </w:pPr>
      <w:rPr>
        <w:rFonts w:hint="default"/>
      </w:rPr>
    </w:lvl>
    <w:lvl w:ilvl="4" w:tplc="B7CA4E3E">
      <w:numFmt w:val="bullet"/>
      <w:lvlText w:val="•"/>
      <w:lvlJc w:val="left"/>
      <w:pPr>
        <w:ind w:left="4713" w:hanging="634"/>
      </w:pPr>
      <w:rPr>
        <w:rFonts w:hint="default"/>
      </w:rPr>
    </w:lvl>
    <w:lvl w:ilvl="5" w:tplc="21041FB6">
      <w:numFmt w:val="bullet"/>
      <w:lvlText w:val="•"/>
      <w:lvlJc w:val="left"/>
      <w:pPr>
        <w:ind w:left="5817" w:hanging="634"/>
      </w:pPr>
      <w:rPr>
        <w:rFonts w:hint="default"/>
      </w:rPr>
    </w:lvl>
    <w:lvl w:ilvl="6" w:tplc="F42039AC">
      <w:numFmt w:val="bullet"/>
      <w:lvlText w:val="•"/>
      <w:lvlJc w:val="left"/>
      <w:pPr>
        <w:ind w:left="6922" w:hanging="634"/>
      </w:pPr>
      <w:rPr>
        <w:rFonts w:hint="default"/>
      </w:rPr>
    </w:lvl>
    <w:lvl w:ilvl="7" w:tplc="D598C82A">
      <w:numFmt w:val="bullet"/>
      <w:lvlText w:val="•"/>
      <w:lvlJc w:val="left"/>
      <w:pPr>
        <w:ind w:left="8026" w:hanging="634"/>
      </w:pPr>
      <w:rPr>
        <w:rFonts w:hint="default"/>
      </w:rPr>
    </w:lvl>
    <w:lvl w:ilvl="8" w:tplc="92683CB2">
      <w:numFmt w:val="bullet"/>
      <w:lvlText w:val="•"/>
      <w:lvlJc w:val="left"/>
      <w:pPr>
        <w:ind w:left="9131" w:hanging="634"/>
      </w:pPr>
      <w:rPr>
        <w:rFonts w:hint="default"/>
      </w:rPr>
    </w:lvl>
  </w:abstractNum>
  <w:abstractNum w:abstractNumId="15">
    <w:nsid w:val="1DDA6E03"/>
    <w:multiLevelType w:val="hybridMultilevel"/>
    <w:tmpl w:val="75C80056"/>
    <w:lvl w:ilvl="0" w:tplc="2C88CE3A">
      <w:start w:val="1"/>
      <w:numFmt w:val="decimal"/>
      <w:lvlText w:val="%1."/>
      <w:lvlJc w:val="left"/>
      <w:pPr>
        <w:ind w:left="1136" w:hanging="243"/>
        <w:jc w:val="right"/>
      </w:pPr>
      <w:rPr>
        <w:rFonts w:hint="default"/>
        <w:w w:val="99"/>
      </w:rPr>
    </w:lvl>
    <w:lvl w:ilvl="1" w:tplc="2674B0A2">
      <w:start w:val="1"/>
      <w:numFmt w:val="lowerLetter"/>
      <w:lvlText w:val="%2."/>
      <w:lvlJc w:val="left"/>
      <w:pPr>
        <w:ind w:left="1592" w:hanging="226"/>
        <w:jc w:val="left"/>
      </w:pPr>
      <w:rPr>
        <w:rFonts w:hint="default"/>
        <w:spacing w:val="-1"/>
        <w:w w:val="99"/>
      </w:rPr>
    </w:lvl>
    <w:lvl w:ilvl="2" w:tplc="E65E6692">
      <w:numFmt w:val="bullet"/>
      <w:lvlText w:val="•"/>
      <w:lvlJc w:val="left"/>
      <w:pPr>
        <w:ind w:left="1600" w:hanging="226"/>
      </w:pPr>
      <w:rPr>
        <w:rFonts w:hint="default"/>
      </w:rPr>
    </w:lvl>
    <w:lvl w:ilvl="3" w:tplc="5FACE4D4">
      <w:numFmt w:val="bullet"/>
      <w:lvlText w:val="•"/>
      <w:lvlJc w:val="left"/>
      <w:pPr>
        <w:ind w:left="2817" w:hanging="226"/>
      </w:pPr>
      <w:rPr>
        <w:rFonts w:hint="default"/>
      </w:rPr>
    </w:lvl>
    <w:lvl w:ilvl="4" w:tplc="4FE0ADB8">
      <w:numFmt w:val="bullet"/>
      <w:lvlText w:val="•"/>
      <w:lvlJc w:val="left"/>
      <w:pPr>
        <w:ind w:left="4035" w:hanging="226"/>
      </w:pPr>
      <w:rPr>
        <w:rFonts w:hint="default"/>
      </w:rPr>
    </w:lvl>
    <w:lvl w:ilvl="5" w:tplc="1B46C238">
      <w:numFmt w:val="bullet"/>
      <w:lvlText w:val="•"/>
      <w:lvlJc w:val="left"/>
      <w:pPr>
        <w:ind w:left="5252" w:hanging="226"/>
      </w:pPr>
      <w:rPr>
        <w:rFonts w:hint="default"/>
      </w:rPr>
    </w:lvl>
    <w:lvl w:ilvl="6" w:tplc="557E12A2">
      <w:numFmt w:val="bullet"/>
      <w:lvlText w:val="•"/>
      <w:lvlJc w:val="left"/>
      <w:pPr>
        <w:ind w:left="6470" w:hanging="226"/>
      </w:pPr>
      <w:rPr>
        <w:rFonts w:hint="default"/>
      </w:rPr>
    </w:lvl>
    <w:lvl w:ilvl="7" w:tplc="2EF49816">
      <w:numFmt w:val="bullet"/>
      <w:lvlText w:val="•"/>
      <w:lvlJc w:val="left"/>
      <w:pPr>
        <w:ind w:left="7687" w:hanging="226"/>
      </w:pPr>
      <w:rPr>
        <w:rFonts w:hint="default"/>
      </w:rPr>
    </w:lvl>
    <w:lvl w:ilvl="8" w:tplc="F5AC6078">
      <w:numFmt w:val="bullet"/>
      <w:lvlText w:val="•"/>
      <w:lvlJc w:val="left"/>
      <w:pPr>
        <w:ind w:left="8905" w:hanging="226"/>
      </w:pPr>
      <w:rPr>
        <w:rFonts w:hint="default"/>
      </w:rPr>
    </w:lvl>
  </w:abstractNum>
  <w:abstractNum w:abstractNumId="16">
    <w:nsid w:val="1ED57DBD"/>
    <w:multiLevelType w:val="hybridMultilevel"/>
    <w:tmpl w:val="08226190"/>
    <w:lvl w:ilvl="0" w:tplc="5CB2A728">
      <w:start w:val="1"/>
      <w:numFmt w:val="decimal"/>
      <w:lvlText w:val="%1."/>
      <w:lvlJc w:val="left"/>
      <w:pPr>
        <w:ind w:left="1445" w:hanging="315"/>
        <w:jc w:val="left"/>
      </w:pPr>
      <w:rPr>
        <w:rFonts w:ascii="Times New Roman" w:eastAsia="Times New Roman" w:hAnsi="Times New Roman" w:cs="Times New Roman" w:hint="default"/>
        <w:w w:val="99"/>
        <w:sz w:val="24"/>
        <w:szCs w:val="24"/>
      </w:rPr>
    </w:lvl>
    <w:lvl w:ilvl="1" w:tplc="1BD2AB40">
      <w:start w:val="1"/>
      <w:numFmt w:val="lowerLetter"/>
      <w:lvlText w:val="%2)"/>
      <w:lvlJc w:val="left"/>
      <w:pPr>
        <w:ind w:left="1531" w:hanging="260"/>
        <w:jc w:val="right"/>
      </w:pPr>
      <w:rPr>
        <w:rFonts w:ascii="Times New Roman" w:eastAsia="Times New Roman" w:hAnsi="Times New Roman" w:cs="Times New Roman" w:hint="default"/>
        <w:b/>
        <w:bCs/>
        <w:color w:val="000009"/>
        <w:w w:val="99"/>
        <w:sz w:val="24"/>
        <w:szCs w:val="24"/>
      </w:rPr>
    </w:lvl>
    <w:lvl w:ilvl="2" w:tplc="56DA4F36">
      <w:numFmt w:val="bullet"/>
      <w:lvlText w:val="•"/>
      <w:lvlJc w:val="left"/>
      <w:pPr>
        <w:ind w:left="2628" w:hanging="260"/>
      </w:pPr>
      <w:rPr>
        <w:rFonts w:hint="default"/>
      </w:rPr>
    </w:lvl>
    <w:lvl w:ilvl="3" w:tplc="1EC820D2">
      <w:numFmt w:val="bullet"/>
      <w:lvlText w:val="•"/>
      <w:lvlJc w:val="left"/>
      <w:pPr>
        <w:ind w:left="3717" w:hanging="260"/>
      </w:pPr>
      <w:rPr>
        <w:rFonts w:hint="default"/>
      </w:rPr>
    </w:lvl>
    <w:lvl w:ilvl="4" w:tplc="A1BC4338">
      <w:numFmt w:val="bullet"/>
      <w:lvlText w:val="•"/>
      <w:lvlJc w:val="left"/>
      <w:pPr>
        <w:ind w:left="4806" w:hanging="260"/>
      </w:pPr>
      <w:rPr>
        <w:rFonts w:hint="default"/>
      </w:rPr>
    </w:lvl>
    <w:lvl w:ilvl="5" w:tplc="1D802D3E">
      <w:numFmt w:val="bullet"/>
      <w:lvlText w:val="•"/>
      <w:lvlJc w:val="left"/>
      <w:pPr>
        <w:ind w:left="5895" w:hanging="260"/>
      </w:pPr>
      <w:rPr>
        <w:rFonts w:hint="default"/>
      </w:rPr>
    </w:lvl>
    <w:lvl w:ilvl="6" w:tplc="33466B7E">
      <w:numFmt w:val="bullet"/>
      <w:lvlText w:val="•"/>
      <w:lvlJc w:val="left"/>
      <w:pPr>
        <w:ind w:left="6984" w:hanging="260"/>
      </w:pPr>
      <w:rPr>
        <w:rFonts w:hint="default"/>
      </w:rPr>
    </w:lvl>
    <w:lvl w:ilvl="7" w:tplc="5DAE7140">
      <w:numFmt w:val="bullet"/>
      <w:lvlText w:val="•"/>
      <w:lvlJc w:val="left"/>
      <w:pPr>
        <w:ind w:left="8073" w:hanging="260"/>
      </w:pPr>
      <w:rPr>
        <w:rFonts w:hint="default"/>
      </w:rPr>
    </w:lvl>
    <w:lvl w:ilvl="8" w:tplc="FF262390">
      <w:numFmt w:val="bullet"/>
      <w:lvlText w:val="•"/>
      <w:lvlJc w:val="left"/>
      <w:pPr>
        <w:ind w:left="9162" w:hanging="260"/>
      </w:pPr>
      <w:rPr>
        <w:rFonts w:hint="default"/>
      </w:rPr>
    </w:lvl>
  </w:abstractNum>
  <w:abstractNum w:abstractNumId="17">
    <w:nsid w:val="231062E0"/>
    <w:multiLevelType w:val="hybridMultilevel"/>
    <w:tmpl w:val="F1E6CCD0"/>
    <w:lvl w:ilvl="0" w:tplc="EB189F70">
      <w:start w:val="1"/>
      <w:numFmt w:val="lowerLetter"/>
      <w:lvlText w:val="%1)"/>
      <w:lvlJc w:val="left"/>
      <w:pPr>
        <w:ind w:left="1399" w:hanging="437"/>
        <w:jc w:val="left"/>
      </w:pPr>
      <w:rPr>
        <w:rFonts w:ascii="Times New Roman" w:eastAsia="Times New Roman" w:hAnsi="Times New Roman" w:cs="Times New Roman" w:hint="default"/>
        <w:spacing w:val="-1"/>
        <w:w w:val="99"/>
        <w:sz w:val="24"/>
        <w:szCs w:val="24"/>
      </w:rPr>
    </w:lvl>
    <w:lvl w:ilvl="1" w:tplc="FE6E691E">
      <w:numFmt w:val="bullet"/>
      <w:lvlText w:val="•"/>
      <w:lvlJc w:val="left"/>
      <w:pPr>
        <w:ind w:left="2394" w:hanging="437"/>
      </w:pPr>
      <w:rPr>
        <w:rFonts w:hint="default"/>
      </w:rPr>
    </w:lvl>
    <w:lvl w:ilvl="2" w:tplc="44F0042A">
      <w:numFmt w:val="bullet"/>
      <w:lvlText w:val="•"/>
      <w:lvlJc w:val="left"/>
      <w:pPr>
        <w:ind w:left="3388" w:hanging="437"/>
      </w:pPr>
      <w:rPr>
        <w:rFonts w:hint="default"/>
      </w:rPr>
    </w:lvl>
    <w:lvl w:ilvl="3" w:tplc="14625F28">
      <w:numFmt w:val="bullet"/>
      <w:lvlText w:val="•"/>
      <w:lvlJc w:val="left"/>
      <w:pPr>
        <w:ind w:left="4382" w:hanging="437"/>
      </w:pPr>
      <w:rPr>
        <w:rFonts w:hint="default"/>
      </w:rPr>
    </w:lvl>
    <w:lvl w:ilvl="4" w:tplc="1638CD5E">
      <w:numFmt w:val="bullet"/>
      <w:lvlText w:val="•"/>
      <w:lvlJc w:val="left"/>
      <w:pPr>
        <w:ind w:left="5376" w:hanging="437"/>
      </w:pPr>
      <w:rPr>
        <w:rFonts w:hint="default"/>
      </w:rPr>
    </w:lvl>
    <w:lvl w:ilvl="5" w:tplc="3D2087A8">
      <w:numFmt w:val="bullet"/>
      <w:lvlText w:val="•"/>
      <w:lvlJc w:val="left"/>
      <w:pPr>
        <w:ind w:left="6370" w:hanging="437"/>
      </w:pPr>
      <w:rPr>
        <w:rFonts w:hint="default"/>
      </w:rPr>
    </w:lvl>
    <w:lvl w:ilvl="6" w:tplc="B428F48E">
      <w:numFmt w:val="bullet"/>
      <w:lvlText w:val="•"/>
      <w:lvlJc w:val="left"/>
      <w:pPr>
        <w:ind w:left="7364" w:hanging="437"/>
      </w:pPr>
      <w:rPr>
        <w:rFonts w:hint="default"/>
      </w:rPr>
    </w:lvl>
    <w:lvl w:ilvl="7" w:tplc="90D81876">
      <w:numFmt w:val="bullet"/>
      <w:lvlText w:val="•"/>
      <w:lvlJc w:val="left"/>
      <w:pPr>
        <w:ind w:left="8358" w:hanging="437"/>
      </w:pPr>
      <w:rPr>
        <w:rFonts w:hint="default"/>
      </w:rPr>
    </w:lvl>
    <w:lvl w:ilvl="8" w:tplc="D54EBD28">
      <w:numFmt w:val="bullet"/>
      <w:lvlText w:val="•"/>
      <w:lvlJc w:val="left"/>
      <w:pPr>
        <w:ind w:left="9352" w:hanging="437"/>
      </w:pPr>
      <w:rPr>
        <w:rFonts w:hint="default"/>
      </w:rPr>
    </w:lvl>
  </w:abstractNum>
  <w:abstractNum w:abstractNumId="18">
    <w:nsid w:val="2396633A"/>
    <w:multiLevelType w:val="hybridMultilevel"/>
    <w:tmpl w:val="D4E87A28"/>
    <w:lvl w:ilvl="0" w:tplc="AF6A020A">
      <w:start w:val="1"/>
      <w:numFmt w:val="lowerLetter"/>
      <w:lvlText w:val="%1."/>
      <w:lvlJc w:val="left"/>
      <w:pPr>
        <w:ind w:left="1387" w:hanging="286"/>
        <w:jc w:val="left"/>
      </w:pPr>
      <w:rPr>
        <w:rFonts w:ascii="Times New Roman" w:eastAsia="Times New Roman" w:hAnsi="Times New Roman" w:cs="Times New Roman" w:hint="default"/>
        <w:spacing w:val="-1"/>
        <w:w w:val="99"/>
        <w:sz w:val="24"/>
        <w:szCs w:val="24"/>
      </w:rPr>
    </w:lvl>
    <w:lvl w:ilvl="1" w:tplc="9404F254">
      <w:numFmt w:val="bullet"/>
      <w:lvlText w:val="•"/>
      <w:lvlJc w:val="left"/>
      <w:pPr>
        <w:ind w:left="1380" w:hanging="286"/>
      </w:pPr>
      <w:rPr>
        <w:rFonts w:hint="default"/>
      </w:rPr>
    </w:lvl>
    <w:lvl w:ilvl="2" w:tplc="13561EDA">
      <w:numFmt w:val="bullet"/>
      <w:lvlText w:val="•"/>
      <w:lvlJc w:val="left"/>
      <w:pPr>
        <w:ind w:left="2486" w:hanging="286"/>
      </w:pPr>
      <w:rPr>
        <w:rFonts w:hint="default"/>
      </w:rPr>
    </w:lvl>
    <w:lvl w:ilvl="3" w:tplc="FC282CF4">
      <w:numFmt w:val="bullet"/>
      <w:lvlText w:val="•"/>
      <w:lvlJc w:val="left"/>
      <w:pPr>
        <w:ind w:left="3593" w:hanging="286"/>
      </w:pPr>
      <w:rPr>
        <w:rFonts w:hint="default"/>
      </w:rPr>
    </w:lvl>
    <w:lvl w:ilvl="4" w:tplc="F9BAE6D0">
      <w:numFmt w:val="bullet"/>
      <w:lvlText w:val="•"/>
      <w:lvlJc w:val="left"/>
      <w:pPr>
        <w:ind w:left="4700" w:hanging="286"/>
      </w:pPr>
      <w:rPr>
        <w:rFonts w:hint="default"/>
      </w:rPr>
    </w:lvl>
    <w:lvl w:ilvl="5" w:tplc="4E686C20">
      <w:numFmt w:val="bullet"/>
      <w:lvlText w:val="•"/>
      <w:lvlJc w:val="left"/>
      <w:pPr>
        <w:ind w:left="5806" w:hanging="286"/>
      </w:pPr>
      <w:rPr>
        <w:rFonts w:hint="default"/>
      </w:rPr>
    </w:lvl>
    <w:lvl w:ilvl="6" w:tplc="7AEE60C8">
      <w:numFmt w:val="bullet"/>
      <w:lvlText w:val="•"/>
      <w:lvlJc w:val="left"/>
      <w:pPr>
        <w:ind w:left="6913" w:hanging="286"/>
      </w:pPr>
      <w:rPr>
        <w:rFonts w:hint="default"/>
      </w:rPr>
    </w:lvl>
    <w:lvl w:ilvl="7" w:tplc="6EB6A924">
      <w:numFmt w:val="bullet"/>
      <w:lvlText w:val="•"/>
      <w:lvlJc w:val="left"/>
      <w:pPr>
        <w:ind w:left="8020" w:hanging="286"/>
      </w:pPr>
      <w:rPr>
        <w:rFonts w:hint="default"/>
      </w:rPr>
    </w:lvl>
    <w:lvl w:ilvl="8" w:tplc="7938E71E">
      <w:numFmt w:val="bullet"/>
      <w:lvlText w:val="•"/>
      <w:lvlJc w:val="left"/>
      <w:pPr>
        <w:ind w:left="9126" w:hanging="286"/>
      </w:pPr>
      <w:rPr>
        <w:rFonts w:hint="default"/>
      </w:rPr>
    </w:lvl>
  </w:abstractNum>
  <w:abstractNum w:abstractNumId="19">
    <w:nsid w:val="25A26894"/>
    <w:multiLevelType w:val="hybridMultilevel"/>
    <w:tmpl w:val="73B6A0B0"/>
    <w:lvl w:ilvl="0" w:tplc="F59607EC">
      <w:start w:val="1"/>
      <w:numFmt w:val="upperRoman"/>
      <w:lvlText w:val="%1."/>
      <w:lvlJc w:val="left"/>
      <w:pPr>
        <w:ind w:left="1400" w:hanging="500"/>
        <w:jc w:val="right"/>
      </w:pPr>
      <w:rPr>
        <w:rFonts w:ascii="Times New Roman" w:eastAsia="Times New Roman" w:hAnsi="Times New Roman" w:cs="Times New Roman" w:hint="default"/>
        <w:spacing w:val="-4"/>
        <w:w w:val="99"/>
        <w:sz w:val="24"/>
        <w:szCs w:val="24"/>
      </w:rPr>
    </w:lvl>
    <w:lvl w:ilvl="1" w:tplc="5C349226">
      <w:numFmt w:val="bullet"/>
      <w:lvlText w:val="•"/>
      <w:lvlJc w:val="left"/>
      <w:pPr>
        <w:ind w:left="2394" w:hanging="500"/>
      </w:pPr>
      <w:rPr>
        <w:rFonts w:hint="default"/>
      </w:rPr>
    </w:lvl>
    <w:lvl w:ilvl="2" w:tplc="450C3C6A">
      <w:numFmt w:val="bullet"/>
      <w:lvlText w:val="•"/>
      <w:lvlJc w:val="left"/>
      <w:pPr>
        <w:ind w:left="3388" w:hanging="500"/>
      </w:pPr>
      <w:rPr>
        <w:rFonts w:hint="default"/>
      </w:rPr>
    </w:lvl>
    <w:lvl w:ilvl="3" w:tplc="034014C4">
      <w:numFmt w:val="bullet"/>
      <w:pStyle w:val="Titolo4"/>
      <w:lvlText w:val="•"/>
      <w:lvlJc w:val="left"/>
      <w:pPr>
        <w:ind w:left="4382" w:hanging="500"/>
      </w:pPr>
      <w:rPr>
        <w:rFonts w:hint="default"/>
      </w:rPr>
    </w:lvl>
    <w:lvl w:ilvl="4" w:tplc="0CB6055C">
      <w:numFmt w:val="bullet"/>
      <w:lvlText w:val="•"/>
      <w:lvlJc w:val="left"/>
      <w:pPr>
        <w:ind w:left="5376" w:hanging="500"/>
      </w:pPr>
      <w:rPr>
        <w:rFonts w:hint="default"/>
      </w:rPr>
    </w:lvl>
    <w:lvl w:ilvl="5" w:tplc="113457C0">
      <w:numFmt w:val="bullet"/>
      <w:lvlText w:val="•"/>
      <w:lvlJc w:val="left"/>
      <w:pPr>
        <w:ind w:left="6370" w:hanging="500"/>
      </w:pPr>
      <w:rPr>
        <w:rFonts w:hint="default"/>
      </w:rPr>
    </w:lvl>
    <w:lvl w:ilvl="6" w:tplc="F47E35C0">
      <w:numFmt w:val="bullet"/>
      <w:lvlText w:val="•"/>
      <w:lvlJc w:val="left"/>
      <w:pPr>
        <w:ind w:left="7364" w:hanging="500"/>
      </w:pPr>
      <w:rPr>
        <w:rFonts w:hint="default"/>
      </w:rPr>
    </w:lvl>
    <w:lvl w:ilvl="7" w:tplc="703631F2">
      <w:numFmt w:val="bullet"/>
      <w:lvlText w:val="•"/>
      <w:lvlJc w:val="left"/>
      <w:pPr>
        <w:ind w:left="8358" w:hanging="500"/>
      </w:pPr>
      <w:rPr>
        <w:rFonts w:hint="default"/>
      </w:rPr>
    </w:lvl>
    <w:lvl w:ilvl="8" w:tplc="93525964">
      <w:numFmt w:val="bullet"/>
      <w:lvlText w:val="•"/>
      <w:lvlJc w:val="left"/>
      <w:pPr>
        <w:ind w:left="9352" w:hanging="500"/>
      </w:pPr>
      <w:rPr>
        <w:rFonts w:hint="default"/>
      </w:rPr>
    </w:lvl>
  </w:abstractNum>
  <w:abstractNum w:abstractNumId="20">
    <w:nsid w:val="278B3033"/>
    <w:multiLevelType w:val="hybridMultilevel"/>
    <w:tmpl w:val="9A58A20C"/>
    <w:lvl w:ilvl="0" w:tplc="1A767526">
      <w:start w:val="1"/>
      <w:numFmt w:val="decimal"/>
      <w:lvlText w:val="%1."/>
      <w:lvlJc w:val="left"/>
      <w:pPr>
        <w:ind w:left="1344" w:hanging="240"/>
        <w:jc w:val="left"/>
      </w:pPr>
      <w:rPr>
        <w:rFonts w:ascii="Times New Roman" w:eastAsia="Times New Roman" w:hAnsi="Times New Roman" w:cs="Times New Roman" w:hint="default"/>
        <w:b/>
        <w:bCs/>
        <w:w w:val="99"/>
        <w:sz w:val="24"/>
        <w:szCs w:val="24"/>
      </w:rPr>
    </w:lvl>
    <w:lvl w:ilvl="1" w:tplc="C3D0A5D2">
      <w:start w:val="1"/>
      <w:numFmt w:val="lowerLetter"/>
      <w:lvlText w:val="%2)"/>
      <w:lvlJc w:val="left"/>
      <w:pPr>
        <w:ind w:left="1387" w:hanging="262"/>
        <w:jc w:val="left"/>
      </w:pPr>
      <w:rPr>
        <w:rFonts w:ascii="Times New Roman" w:eastAsia="Times New Roman" w:hAnsi="Times New Roman" w:cs="Times New Roman" w:hint="default"/>
        <w:b/>
        <w:bCs/>
        <w:w w:val="99"/>
        <w:sz w:val="24"/>
        <w:szCs w:val="24"/>
      </w:rPr>
    </w:lvl>
    <w:lvl w:ilvl="2" w:tplc="EA3EF1A8">
      <w:numFmt w:val="bullet"/>
      <w:lvlText w:val="•"/>
      <w:lvlJc w:val="left"/>
      <w:pPr>
        <w:ind w:left="2486" w:hanging="262"/>
      </w:pPr>
      <w:rPr>
        <w:rFonts w:hint="default"/>
      </w:rPr>
    </w:lvl>
    <w:lvl w:ilvl="3" w:tplc="6B2E3CE4">
      <w:numFmt w:val="bullet"/>
      <w:lvlText w:val="•"/>
      <w:lvlJc w:val="left"/>
      <w:pPr>
        <w:ind w:left="3593" w:hanging="262"/>
      </w:pPr>
      <w:rPr>
        <w:rFonts w:hint="default"/>
      </w:rPr>
    </w:lvl>
    <w:lvl w:ilvl="4" w:tplc="60F03742">
      <w:numFmt w:val="bullet"/>
      <w:lvlText w:val="•"/>
      <w:lvlJc w:val="left"/>
      <w:pPr>
        <w:ind w:left="4700" w:hanging="262"/>
      </w:pPr>
      <w:rPr>
        <w:rFonts w:hint="default"/>
      </w:rPr>
    </w:lvl>
    <w:lvl w:ilvl="5" w:tplc="55BEABD8">
      <w:numFmt w:val="bullet"/>
      <w:lvlText w:val="•"/>
      <w:lvlJc w:val="left"/>
      <w:pPr>
        <w:ind w:left="5806" w:hanging="262"/>
      </w:pPr>
      <w:rPr>
        <w:rFonts w:hint="default"/>
      </w:rPr>
    </w:lvl>
    <w:lvl w:ilvl="6" w:tplc="F104C7E4">
      <w:numFmt w:val="bullet"/>
      <w:lvlText w:val="•"/>
      <w:lvlJc w:val="left"/>
      <w:pPr>
        <w:ind w:left="6913" w:hanging="262"/>
      </w:pPr>
      <w:rPr>
        <w:rFonts w:hint="default"/>
      </w:rPr>
    </w:lvl>
    <w:lvl w:ilvl="7" w:tplc="EEACDEE8">
      <w:numFmt w:val="bullet"/>
      <w:lvlText w:val="•"/>
      <w:lvlJc w:val="left"/>
      <w:pPr>
        <w:ind w:left="8020" w:hanging="262"/>
      </w:pPr>
      <w:rPr>
        <w:rFonts w:hint="default"/>
      </w:rPr>
    </w:lvl>
    <w:lvl w:ilvl="8" w:tplc="00226DD0">
      <w:numFmt w:val="bullet"/>
      <w:lvlText w:val="•"/>
      <w:lvlJc w:val="left"/>
      <w:pPr>
        <w:ind w:left="9126" w:hanging="262"/>
      </w:pPr>
      <w:rPr>
        <w:rFonts w:hint="default"/>
      </w:rPr>
    </w:lvl>
  </w:abstractNum>
  <w:abstractNum w:abstractNumId="21">
    <w:nsid w:val="27DF597B"/>
    <w:multiLevelType w:val="hybridMultilevel"/>
    <w:tmpl w:val="0142ADE0"/>
    <w:lvl w:ilvl="0" w:tplc="F08AA856">
      <w:start w:val="2"/>
      <w:numFmt w:val="lowerLetter"/>
      <w:lvlText w:val="%1)"/>
      <w:lvlJc w:val="left"/>
      <w:pPr>
        <w:ind w:left="1208" w:hanging="336"/>
        <w:jc w:val="right"/>
      </w:pPr>
      <w:rPr>
        <w:rFonts w:hint="default"/>
        <w:b/>
        <w:bCs/>
        <w:spacing w:val="0"/>
        <w:w w:val="99"/>
      </w:rPr>
    </w:lvl>
    <w:lvl w:ilvl="1" w:tplc="7D7A1ED0">
      <w:start w:val="1"/>
      <w:numFmt w:val="decimal"/>
      <w:lvlText w:val="%2)"/>
      <w:lvlJc w:val="left"/>
      <w:pPr>
        <w:ind w:left="1219" w:hanging="308"/>
        <w:jc w:val="left"/>
      </w:pPr>
      <w:rPr>
        <w:rFonts w:ascii="Times New Roman" w:eastAsia="Times New Roman" w:hAnsi="Times New Roman" w:cs="Times New Roman" w:hint="default"/>
        <w:b/>
        <w:bCs/>
        <w:color w:val="000009"/>
        <w:w w:val="99"/>
        <w:sz w:val="24"/>
        <w:szCs w:val="24"/>
      </w:rPr>
    </w:lvl>
    <w:lvl w:ilvl="2" w:tplc="7DAC9C84">
      <w:numFmt w:val="bullet"/>
      <w:lvlText w:val="•"/>
      <w:lvlJc w:val="left"/>
      <w:pPr>
        <w:ind w:left="2344" w:hanging="308"/>
      </w:pPr>
      <w:rPr>
        <w:rFonts w:hint="default"/>
      </w:rPr>
    </w:lvl>
    <w:lvl w:ilvl="3" w:tplc="0F7083BE">
      <w:numFmt w:val="bullet"/>
      <w:lvlText w:val="•"/>
      <w:lvlJc w:val="left"/>
      <w:pPr>
        <w:ind w:left="3468" w:hanging="308"/>
      </w:pPr>
      <w:rPr>
        <w:rFonts w:hint="default"/>
      </w:rPr>
    </w:lvl>
    <w:lvl w:ilvl="4" w:tplc="B6B82984">
      <w:numFmt w:val="bullet"/>
      <w:lvlText w:val="•"/>
      <w:lvlJc w:val="left"/>
      <w:pPr>
        <w:ind w:left="4593" w:hanging="308"/>
      </w:pPr>
      <w:rPr>
        <w:rFonts w:hint="default"/>
      </w:rPr>
    </w:lvl>
    <w:lvl w:ilvl="5" w:tplc="FBA816B8">
      <w:numFmt w:val="bullet"/>
      <w:lvlText w:val="•"/>
      <w:lvlJc w:val="left"/>
      <w:pPr>
        <w:ind w:left="5717" w:hanging="308"/>
      </w:pPr>
      <w:rPr>
        <w:rFonts w:hint="default"/>
      </w:rPr>
    </w:lvl>
    <w:lvl w:ilvl="6" w:tplc="EB12BF40">
      <w:numFmt w:val="bullet"/>
      <w:lvlText w:val="•"/>
      <w:lvlJc w:val="left"/>
      <w:pPr>
        <w:ind w:left="6842" w:hanging="308"/>
      </w:pPr>
      <w:rPr>
        <w:rFonts w:hint="default"/>
      </w:rPr>
    </w:lvl>
    <w:lvl w:ilvl="7" w:tplc="9D44D388">
      <w:numFmt w:val="bullet"/>
      <w:lvlText w:val="•"/>
      <w:lvlJc w:val="left"/>
      <w:pPr>
        <w:ind w:left="7966" w:hanging="308"/>
      </w:pPr>
      <w:rPr>
        <w:rFonts w:hint="default"/>
      </w:rPr>
    </w:lvl>
    <w:lvl w:ilvl="8" w:tplc="9FD641F0">
      <w:numFmt w:val="bullet"/>
      <w:lvlText w:val="•"/>
      <w:lvlJc w:val="left"/>
      <w:pPr>
        <w:ind w:left="9091" w:hanging="308"/>
      </w:pPr>
      <w:rPr>
        <w:rFonts w:hint="default"/>
      </w:rPr>
    </w:lvl>
  </w:abstractNum>
  <w:abstractNum w:abstractNumId="22">
    <w:nsid w:val="29042BB3"/>
    <w:multiLevelType w:val="hybridMultilevel"/>
    <w:tmpl w:val="7D8CF54E"/>
    <w:lvl w:ilvl="0" w:tplc="5FEC5560">
      <w:start w:val="1"/>
      <w:numFmt w:val="lowerLetter"/>
      <w:lvlText w:val="%1)"/>
      <w:lvlJc w:val="left"/>
      <w:pPr>
        <w:ind w:left="1107" w:hanging="286"/>
        <w:jc w:val="left"/>
      </w:pPr>
      <w:rPr>
        <w:rFonts w:ascii="Times New Roman" w:eastAsia="Times New Roman" w:hAnsi="Times New Roman" w:cs="Times New Roman" w:hint="default"/>
        <w:b/>
        <w:bCs/>
        <w:color w:val="161616"/>
        <w:w w:val="99"/>
        <w:sz w:val="24"/>
        <w:szCs w:val="24"/>
      </w:rPr>
    </w:lvl>
    <w:lvl w:ilvl="1" w:tplc="B5E6EEF2">
      <w:numFmt w:val="bullet"/>
      <w:lvlText w:val="•"/>
      <w:lvlJc w:val="left"/>
      <w:pPr>
        <w:ind w:left="2124" w:hanging="286"/>
      </w:pPr>
      <w:rPr>
        <w:rFonts w:hint="default"/>
      </w:rPr>
    </w:lvl>
    <w:lvl w:ilvl="2" w:tplc="3A428246">
      <w:numFmt w:val="bullet"/>
      <w:lvlText w:val="•"/>
      <w:lvlJc w:val="left"/>
      <w:pPr>
        <w:ind w:left="3148" w:hanging="286"/>
      </w:pPr>
      <w:rPr>
        <w:rFonts w:hint="default"/>
      </w:rPr>
    </w:lvl>
    <w:lvl w:ilvl="3" w:tplc="33C0B2F0">
      <w:numFmt w:val="bullet"/>
      <w:lvlText w:val="•"/>
      <w:lvlJc w:val="left"/>
      <w:pPr>
        <w:ind w:left="4172" w:hanging="286"/>
      </w:pPr>
      <w:rPr>
        <w:rFonts w:hint="default"/>
      </w:rPr>
    </w:lvl>
    <w:lvl w:ilvl="4" w:tplc="4378CFE4">
      <w:numFmt w:val="bullet"/>
      <w:lvlText w:val="•"/>
      <w:lvlJc w:val="left"/>
      <w:pPr>
        <w:ind w:left="5196" w:hanging="286"/>
      </w:pPr>
      <w:rPr>
        <w:rFonts w:hint="default"/>
      </w:rPr>
    </w:lvl>
    <w:lvl w:ilvl="5" w:tplc="E2DE220A">
      <w:numFmt w:val="bullet"/>
      <w:lvlText w:val="•"/>
      <w:lvlJc w:val="left"/>
      <w:pPr>
        <w:ind w:left="6220" w:hanging="286"/>
      </w:pPr>
      <w:rPr>
        <w:rFonts w:hint="default"/>
      </w:rPr>
    </w:lvl>
    <w:lvl w:ilvl="6" w:tplc="3DFA0B70">
      <w:numFmt w:val="bullet"/>
      <w:lvlText w:val="•"/>
      <w:lvlJc w:val="left"/>
      <w:pPr>
        <w:ind w:left="7244" w:hanging="286"/>
      </w:pPr>
      <w:rPr>
        <w:rFonts w:hint="default"/>
      </w:rPr>
    </w:lvl>
    <w:lvl w:ilvl="7" w:tplc="2396934A">
      <w:numFmt w:val="bullet"/>
      <w:lvlText w:val="•"/>
      <w:lvlJc w:val="left"/>
      <w:pPr>
        <w:ind w:left="8268" w:hanging="286"/>
      </w:pPr>
      <w:rPr>
        <w:rFonts w:hint="default"/>
      </w:rPr>
    </w:lvl>
    <w:lvl w:ilvl="8" w:tplc="14FEB59E">
      <w:numFmt w:val="bullet"/>
      <w:lvlText w:val="•"/>
      <w:lvlJc w:val="left"/>
      <w:pPr>
        <w:ind w:left="9292" w:hanging="286"/>
      </w:pPr>
      <w:rPr>
        <w:rFonts w:hint="default"/>
      </w:rPr>
    </w:lvl>
  </w:abstractNum>
  <w:abstractNum w:abstractNumId="23">
    <w:nsid w:val="2CD63D0A"/>
    <w:multiLevelType w:val="hybridMultilevel"/>
    <w:tmpl w:val="EB6C5658"/>
    <w:lvl w:ilvl="0" w:tplc="F14236F6">
      <w:start w:val="1"/>
      <w:numFmt w:val="decimal"/>
      <w:lvlText w:val="%1."/>
      <w:lvlJc w:val="left"/>
      <w:pPr>
        <w:ind w:left="1107" w:hanging="243"/>
        <w:jc w:val="left"/>
      </w:pPr>
      <w:rPr>
        <w:rFonts w:ascii="Times New Roman" w:eastAsia="Times New Roman" w:hAnsi="Times New Roman" w:cs="Times New Roman" w:hint="default"/>
        <w:b/>
        <w:bCs/>
        <w:w w:val="99"/>
        <w:sz w:val="24"/>
        <w:szCs w:val="24"/>
      </w:rPr>
    </w:lvl>
    <w:lvl w:ilvl="1" w:tplc="DB12F5F8">
      <w:numFmt w:val="bullet"/>
      <w:lvlText w:val="•"/>
      <w:lvlJc w:val="left"/>
      <w:pPr>
        <w:ind w:left="2124" w:hanging="243"/>
      </w:pPr>
      <w:rPr>
        <w:rFonts w:hint="default"/>
      </w:rPr>
    </w:lvl>
    <w:lvl w:ilvl="2" w:tplc="C87245B6">
      <w:numFmt w:val="bullet"/>
      <w:lvlText w:val="•"/>
      <w:lvlJc w:val="left"/>
      <w:pPr>
        <w:ind w:left="3148" w:hanging="243"/>
      </w:pPr>
      <w:rPr>
        <w:rFonts w:hint="default"/>
      </w:rPr>
    </w:lvl>
    <w:lvl w:ilvl="3" w:tplc="DAB26EC4">
      <w:numFmt w:val="bullet"/>
      <w:lvlText w:val="•"/>
      <w:lvlJc w:val="left"/>
      <w:pPr>
        <w:ind w:left="4172" w:hanging="243"/>
      </w:pPr>
      <w:rPr>
        <w:rFonts w:hint="default"/>
      </w:rPr>
    </w:lvl>
    <w:lvl w:ilvl="4" w:tplc="D95E9F22">
      <w:numFmt w:val="bullet"/>
      <w:lvlText w:val="•"/>
      <w:lvlJc w:val="left"/>
      <w:pPr>
        <w:ind w:left="5196" w:hanging="243"/>
      </w:pPr>
      <w:rPr>
        <w:rFonts w:hint="default"/>
      </w:rPr>
    </w:lvl>
    <w:lvl w:ilvl="5" w:tplc="7BC474EC">
      <w:numFmt w:val="bullet"/>
      <w:lvlText w:val="•"/>
      <w:lvlJc w:val="left"/>
      <w:pPr>
        <w:ind w:left="6220" w:hanging="243"/>
      </w:pPr>
      <w:rPr>
        <w:rFonts w:hint="default"/>
      </w:rPr>
    </w:lvl>
    <w:lvl w:ilvl="6" w:tplc="EB9A2BCE">
      <w:numFmt w:val="bullet"/>
      <w:lvlText w:val="•"/>
      <w:lvlJc w:val="left"/>
      <w:pPr>
        <w:ind w:left="7244" w:hanging="243"/>
      </w:pPr>
      <w:rPr>
        <w:rFonts w:hint="default"/>
      </w:rPr>
    </w:lvl>
    <w:lvl w:ilvl="7" w:tplc="D87A7778">
      <w:numFmt w:val="bullet"/>
      <w:lvlText w:val="•"/>
      <w:lvlJc w:val="left"/>
      <w:pPr>
        <w:ind w:left="8268" w:hanging="243"/>
      </w:pPr>
      <w:rPr>
        <w:rFonts w:hint="default"/>
      </w:rPr>
    </w:lvl>
    <w:lvl w:ilvl="8" w:tplc="CB087E5C">
      <w:numFmt w:val="bullet"/>
      <w:lvlText w:val="•"/>
      <w:lvlJc w:val="left"/>
      <w:pPr>
        <w:ind w:left="9292" w:hanging="243"/>
      </w:pPr>
      <w:rPr>
        <w:rFonts w:hint="default"/>
      </w:rPr>
    </w:lvl>
  </w:abstractNum>
  <w:abstractNum w:abstractNumId="24">
    <w:nsid w:val="2F8B1204"/>
    <w:multiLevelType w:val="hybridMultilevel"/>
    <w:tmpl w:val="BA56FB42"/>
    <w:lvl w:ilvl="0" w:tplc="9F865796">
      <w:start w:val="1"/>
      <w:numFmt w:val="decimal"/>
      <w:lvlText w:val="%1."/>
      <w:lvlJc w:val="left"/>
      <w:pPr>
        <w:ind w:left="1107" w:hanging="252"/>
        <w:jc w:val="left"/>
      </w:pPr>
      <w:rPr>
        <w:rFonts w:ascii="Times New Roman" w:eastAsia="Times New Roman" w:hAnsi="Times New Roman" w:cs="Times New Roman" w:hint="default"/>
        <w:b/>
        <w:bCs/>
        <w:w w:val="99"/>
        <w:sz w:val="24"/>
        <w:szCs w:val="24"/>
      </w:rPr>
    </w:lvl>
    <w:lvl w:ilvl="1" w:tplc="93B2BDD6">
      <w:numFmt w:val="bullet"/>
      <w:lvlText w:val="•"/>
      <w:lvlJc w:val="left"/>
      <w:pPr>
        <w:ind w:left="2124" w:hanging="252"/>
      </w:pPr>
      <w:rPr>
        <w:rFonts w:hint="default"/>
      </w:rPr>
    </w:lvl>
    <w:lvl w:ilvl="2" w:tplc="5D783898">
      <w:numFmt w:val="bullet"/>
      <w:lvlText w:val="•"/>
      <w:lvlJc w:val="left"/>
      <w:pPr>
        <w:ind w:left="3148" w:hanging="252"/>
      </w:pPr>
      <w:rPr>
        <w:rFonts w:hint="default"/>
      </w:rPr>
    </w:lvl>
    <w:lvl w:ilvl="3" w:tplc="70AACE14">
      <w:numFmt w:val="bullet"/>
      <w:lvlText w:val="•"/>
      <w:lvlJc w:val="left"/>
      <w:pPr>
        <w:ind w:left="4172" w:hanging="252"/>
      </w:pPr>
      <w:rPr>
        <w:rFonts w:hint="default"/>
      </w:rPr>
    </w:lvl>
    <w:lvl w:ilvl="4" w:tplc="6D2832FA">
      <w:numFmt w:val="bullet"/>
      <w:lvlText w:val="•"/>
      <w:lvlJc w:val="left"/>
      <w:pPr>
        <w:ind w:left="5196" w:hanging="252"/>
      </w:pPr>
      <w:rPr>
        <w:rFonts w:hint="default"/>
      </w:rPr>
    </w:lvl>
    <w:lvl w:ilvl="5" w:tplc="1DDCD626">
      <w:numFmt w:val="bullet"/>
      <w:lvlText w:val="•"/>
      <w:lvlJc w:val="left"/>
      <w:pPr>
        <w:ind w:left="6220" w:hanging="252"/>
      </w:pPr>
      <w:rPr>
        <w:rFonts w:hint="default"/>
      </w:rPr>
    </w:lvl>
    <w:lvl w:ilvl="6" w:tplc="18FE1DB8">
      <w:numFmt w:val="bullet"/>
      <w:lvlText w:val="•"/>
      <w:lvlJc w:val="left"/>
      <w:pPr>
        <w:ind w:left="7244" w:hanging="252"/>
      </w:pPr>
      <w:rPr>
        <w:rFonts w:hint="default"/>
      </w:rPr>
    </w:lvl>
    <w:lvl w:ilvl="7" w:tplc="837A7990">
      <w:numFmt w:val="bullet"/>
      <w:lvlText w:val="•"/>
      <w:lvlJc w:val="left"/>
      <w:pPr>
        <w:ind w:left="8268" w:hanging="252"/>
      </w:pPr>
      <w:rPr>
        <w:rFonts w:hint="default"/>
      </w:rPr>
    </w:lvl>
    <w:lvl w:ilvl="8" w:tplc="F32CA61C">
      <w:numFmt w:val="bullet"/>
      <w:lvlText w:val="•"/>
      <w:lvlJc w:val="left"/>
      <w:pPr>
        <w:ind w:left="9292" w:hanging="252"/>
      </w:pPr>
      <w:rPr>
        <w:rFonts w:hint="default"/>
      </w:rPr>
    </w:lvl>
  </w:abstractNum>
  <w:abstractNum w:abstractNumId="25">
    <w:nsid w:val="3BA741E2"/>
    <w:multiLevelType w:val="hybridMultilevel"/>
    <w:tmpl w:val="7B061EE6"/>
    <w:lvl w:ilvl="0" w:tplc="AEBCE902">
      <w:start w:val="1"/>
      <w:numFmt w:val="decimal"/>
      <w:lvlText w:val="%1."/>
      <w:lvlJc w:val="left"/>
      <w:pPr>
        <w:ind w:left="1104" w:hanging="370"/>
        <w:jc w:val="left"/>
      </w:pPr>
      <w:rPr>
        <w:rFonts w:ascii="Times New Roman" w:eastAsia="Times New Roman" w:hAnsi="Times New Roman" w:cs="Times New Roman" w:hint="default"/>
        <w:b/>
        <w:bCs/>
        <w:w w:val="99"/>
        <w:sz w:val="24"/>
        <w:szCs w:val="24"/>
      </w:rPr>
    </w:lvl>
    <w:lvl w:ilvl="1" w:tplc="74847D92">
      <w:numFmt w:val="bullet"/>
      <w:lvlText w:val="•"/>
      <w:lvlJc w:val="left"/>
      <w:pPr>
        <w:ind w:left="2124" w:hanging="370"/>
      </w:pPr>
      <w:rPr>
        <w:rFonts w:hint="default"/>
      </w:rPr>
    </w:lvl>
    <w:lvl w:ilvl="2" w:tplc="EE2CBD2C">
      <w:numFmt w:val="bullet"/>
      <w:lvlText w:val="•"/>
      <w:lvlJc w:val="left"/>
      <w:pPr>
        <w:ind w:left="3148" w:hanging="370"/>
      </w:pPr>
      <w:rPr>
        <w:rFonts w:hint="default"/>
      </w:rPr>
    </w:lvl>
    <w:lvl w:ilvl="3" w:tplc="DE54EC86">
      <w:numFmt w:val="bullet"/>
      <w:lvlText w:val="•"/>
      <w:lvlJc w:val="left"/>
      <w:pPr>
        <w:ind w:left="4172" w:hanging="370"/>
      </w:pPr>
      <w:rPr>
        <w:rFonts w:hint="default"/>
      </w:rPr>
    </w:lvl>
    <w:lvl w:ilvl="4" w:tplc="941EA92E">
      <w:numFmt w:val="bullet"/>
      <w:lvlText w:val="•"/>
      <w:lvlJc w:val="left"/>
      <w:pPr>
        <w:ind w:left="5196" w:hanging="370"/>
      </w:pPr>
      <w:rPr>
        <w:rFonts w:hint="default"/>
      </w:rPr>
    </w:lvl>
    <w:lvl w:ilvl="5" w:tplc="D0340B10">
      <w:numFmt w:val="bullet"/>
      <w:lvlText w:val="•"/>
      <w:lvlJc w:val="left"/>
      <w:pPr>
        <w:ind w:left="6220" w:hanging="370"/>
      </w:pPr>
      <w:rPr>
        <w:rFonts w:hint="default"/>
      </w:rPr>
    </w:lvl>
    <w:lvl w:ilvl="6" w:tplc="E7A064E6">
      <w:numFmt w:val="bullet"/>
      <w:lvlText w:val="•"/>
      <w:lvlJc w:val="left"/>
      <w:pPr>
        <w:ind w:left="7244" w:hanging="370"/>
      </w:pPr>
      <w:rPr>
        <w:rFonts w:hint="default"/>
      </w:rPr>
    </w:lvl>
    <w:lvl w:ilvl="7" w:tplc="3DB0EF20">
      <w:numFmt w:val="bullet"/>
      <w:lvlText w:val="•"/>
      <w:lvlJc w:val="left"/>
      <w:pPr>
        <w:ind w:left="8268" w:hanging="370"/>
      </w:pPr>
      <w:rPr>
        <w:rFonts w:hint="default"/>
      </w:rPr>
    </w:lvl>
    <w:lvl w:ilvl="8" w:tplc="20248AF8">
      <w:numFmt w:val="bullet"/>
      <w:lvlText w:val="•"/>
      <w:lvlJc w:val="left"/>
      <w:pPr>
        <w:ind w:left="9292" w:hanging="370"/>
      </w:pPr>
      <w:rPr>
        <w:rFonts w:hint="default"/>
      </w:rPr>
    </w:lvl>
  </w:abstractNum>
  <w:abstractNum w:abstractNumId="26">
    <w:nsid w:val="3C2762A6"/>
    <w:multiLevelType w:val="hybridMultilevel"/>
    <w:tmpl w:val="688AF4AE"/>
    <w:lvl w:ilvl="0" w:tplc="669CEFEC">
      <w:start w:val="1"/>
      <w:numFmt w:val="decimal"/>
      <w:lvlText w:val="%1."/>
      <w:lvlJc w:val="left"/>
      <w:pPr>
        <w:ind w:left="1467" w:hanging="293"/>
        <w:jc w:val="left"/>
      </w:pPr>
      <w:rPr>
        <w:rFonts w:ascii="Times New Roman" w:eastAsia="Times New Roman" w:hAnsi="Times New Roman" w:cs="Times New Roman" w:hint="default"/>
        <w:b/>
        <w:bCs/>
        <w:color w:val="000009"/>
        <w:w w:val="99"/>
        <w:sz w:val="24"/>
        <w:szCs w:val="24"/>
      </w:rPr>
    </w:lvl>
    <w:lvl w:ilvl="1" w:tplc="B316FFE2">
      <w:numFmt w:val="bullet"/>
      <w:lvlText w:val="•"/>
      <w:lvlJc w:val="left"/>
      <w:pPr>
        <w:ind w:left="2448" w:hanging="293"/>
      </w:pPr>
      <w:rPr>
        <w:rFonts w:hint="default"/>
      </w:rPr>
    </w:lvl>
    <w:lvl w:ilvl="2" w:tplc="4544D0A8">
      <w:numFmt w:val="bullet"/>
      <w:lvlText w:val="•"/>
      <w:lvlJc w:val="left"/>
      <w:pPr>
        <w:ind w:left="3436" w:hanging="293"/>
      </w:pPr>
      <w:rPr>
        <w:rFonts w:hint="default"/>
      </w:rPr>
    </w:lvl>
    <w:lvl w:ilvl="3" w:tplc="525281A4">
      <w:numFmt w:val="bullet"/>
      <w:lvlText w:val="•"/>
      <w:lvlJc w:val="left"/>
      <w:pPr>
        <w:ind w:left="4424" w:hanging="293"/>
      </w:pPr>
      <w:rPr>
        <w:rFonts w:hint="default"/>
      </w:rPr>
    </w:lvl>
    <w:lvl w:ilvl="4" w:tplc="16700802">
      <w:numFmt w:val="bullet"/>
      <w:lvlText w:val="•"/>
      <w:lvlJc w:val="left"/>
      <w:pPr>
        <w:ind w:left="5412" w:hanging="293"/>
      </w:pPr>
      <w:rPr>
        <w:rFonts w:hint="default"/>
      </w:rPr>
    </w:lvl>
    <w:lvl w:ilvl="5" w:tplc="8766D254">
      <w:numFmt w:val="bullet"/>
      <w:lvlText w:val="•"/>
      <w:lvlJc w:val="left"/>
      <w:pPr>
        <w:ind w:left="6400" w:hanging="293"/>
      </w:pPr>
      <w:rPr>
        <w:rFonts w:hint="default"/>
      </w:rPr>
    </w:lvl>
    <w:lvl w:ilvl="6" w:tplc="6ECAC886">
      <w:numFmt w:val="bullet"/>
      <w:lvlText w:val="•"/>
      <w:lvlJc w:val="left"/>
      <w:pPr>
        <w:ind w:left="7388" w:hanging="293"/>
      </w:pPr>
      <w:rPr>
        <w:rFonts w:hint="default"/>
      </w:rPr>
    </w:lvl>
    <w:lvl w:ilvl="7" w:tplc="3B686DEA">
      <w:numFmt w:val="bullet"/>
      <w:lvlText w:val="•"/>
      <w:lvlJc w:val="left"/>
      <w:pPr>
        <w:ind w:left="8376" w:hanging="293"/>
      </w:pPr>
      <w:rPr>
        <w:rFonts w:hint="default"/>
      </w:rPr>
    </w:lvl>
    <w:lvl w:ilvl="8" w:tplc="3F089AB8">
      <w:numFmt w:val="bullet"/>
      <w:lvlText w:val="•"/>
      <w:lvlJc w:val="left"/>
      <w:pPr>
        <w:ind w:left="9364" w:hanging="293"/>
      </w:pPr>
      <w:rPr>
        <w:rFonts w:hint="default"/>
      </w:rPr>
    </w:lvl>
  </w:abstractNum>
  <w:abstractNum w:abstractNumId="27">
    <w:nsid w:val="3C420084"/>
    <w:multiLevelType w:val="hybridMultilevel"/>
    <w:tmpl w:val="0112574E"/>
    <w:lvl w:ilvl="0" w:tplc="E660A672">
      <w:start w:val="1"/>
      <w:numFmt w:val="decimal"/>
      <w:lvlText w:val="%1."/>
      <w:lvlJc w:val="left"/>
      <w:pPr>
        <w:ind w:left="1107" w:hanging="248"/>
        <w:jc w:val="left"/>
      </w:pPr>
      <w:rPr>
        <w:rFonts w:hint="default"/>
        <w:b/>
        <w:bCs/>
        <w:w w:val="99"/>
      </w:rPr>
    </w:lvl>
    <w:lvl w:ilvl="1" w:tplc="0B52B0D0">
      <w:numFmt w:val="bullet"/>
      <w:lvlText w:val="•"/>
      <w:lvlJc w:val="left"/>
      <w:pPr>
        <w:ind w:left="2124" w:hanging="248"/>
      </w:pPr>
      <w:rPr>
        <w:rFonts w:hint="default"/>
      </w:rPr>
    </w:lvl>
    <w:lvl w:ilvl="2" w:tplc="AB1CF008">
      <w:numFmt w:val="bullet"/>
      <w:lvlText w:val="•"/>
      <w:lvlJc w:val="left"/>
      <w:pPr>
        <w:ind w:left="3148" w:hanging="248"/>
      </w:pPr>
      <w:rPr>
        <w:rFonts w:hint="default"/>
      </w:rPr>
    </w:lvl>
    <w:lvl w:ilvl="3" w:tplc="FF7CBF90">
      <w:numFmt w:val="bullet"/>
      <w:lvlText w:val="•"/>
      <w:lvlJc w:val="left"/>
      <w:pPr>
        <w:ind w:left="4172" w:hanging="248"/>
      </w:pPr>
      <w:rPr>
        <w:rFonts w:hint="default"/>
      </w:rPr>
    </w:lvl>
    <w:lvl w:ilvl="4" w:tplc="AC12D152">
      <w:numFmt w:val="bullet"/>
      <w:lvlText w:val="•"/>
      <w:lvlJc w:val="left"/>
      <w:pPr>
        <w:ind w:left="5196" w:hanging="248"/>
      </w:pPr>
      <w:rPr>
        <w:rFonts w:hint="default"/>
      </w:rPr>
    </w:lvl>
    <w:lvl w:ilvl="5" w:tplc="BFE4014A">
      <w:numFmt w:val="bullet"/>
      <w:lvlText w:val="•"/>
      <w:lvlJc w:val="left"/>
      <w:pPr>
        <w:ind w:left="6220" w:hanging="248"/>
      </w:pPr>
      <w:rPr>
        <w:rFonts w:hint="default"/>
      </w:rPr>
    </w:lvl>
    <w:lvl w:ilvl="6" w:tplc="E4262C14">
      <w:numFmt w:val="bullet"/>
      <w:lvlText w:val="•"/>
      <w:lvlJc w:val="left"/>
      <w:pPr>
        <w:ind w:left="7244" w:hanging="248"/>
      </w:pPr>
      <w:rPr>
        <w:rFonts w:hint="default"/>
      </w:rPr>
    </w:lvl>
    <w:lvl w:ilvl="7" w:tplc="48B6FDBE">
      <w:numFmt w:val="bullet"/>
      <w:lvlText w:val="•"/>
      <w:lvlJc w:val="left"/>
      <w:pPr>
        <w:ind w:left="8268" w:hanging="248"/>
      </w:pPr>
      <w:rPr>
        <w:rFonts w:hint="default"/>
      </w:rPr>
    </w:lvl>
    <w:lvl w:ilvl="8" w:tplc="EA96FBA8">
      <w:numFmt w:val="bullet"/>
      <w:lvlText w:val="•"/>
      <w:lvlJc w:val="left"/>
      <w:pPr>
        <w:ind w:left="9292" w:hanging="248"/>
      </w:pPr>
      <w:rPr>
        <w:rFonts w:hint="default"/>
      </w:rPr>
    </w:lvl>
  </w:abstractNum>
  <w:abstractNum w:abstractNumId="28">
    <w:nsid w:val="48E12288"/>
    <w:multiLevelType w:val="hybridMultilevel"/>
    <w:tmpl w:val="FC607572"/>
    <w:lvl w:ilvl="0" w:tplc="0C22DEA2">
      <w:start w:val="1"/>
      <w:numFmt w:val="decimal"/>
      <w:lvlText w:val="%1."/>
      <w:lvlJc w:val="left"/>
      <w:pPr>
        <w:ind w:left="1107" w:hanging="284"/>
        <w:jc w:val="left"/>
      </w:pPr>
      <w:rPr>
        <w:rFonts w:ascii="Times New Roman" w:eastAsia="Times New Roman" w:hAnsi="Times New Roman" w:cs="Times New Roman" w:hint="default"/>
        <w:b/>
        <w:bCs/>
        <w:w w:val="99"/>
        <w:sz w:val="24"/>
        <w:szCs w:val="24"/>
      </w:rPr>
    </w:lvl>
    <w:lvl w:ilvl="1" w:tplc="8F0E72C4">
      <w:start w:val="1"/>
      <w:numFmt w:val="lowerLetter"/>
      <w:lvlText w:val="%2."/>
      <w:lvlJc w:val="left"/>
      <w:pPr>
        <w:ind w:left="1399" w:hanging="360"/>
        <w:jc w:val="left"/>
      </w:pPr>
      <w:rPr>
        <w:rFonts w:ascii="Times New Roman" w:eastAsia="Times New Roman" w:hAnsi="Times New Roman" w:cs="Times New Roman" w:hint="default"/>
        <w:spacing w:val="-1"/>
        <w:w w:val="99"/>
        <w:sz w:val="24"/>
        <w:szCs w:val="24"/>
      </w:rPr>
    </w:lvl>
    <w:lvl w:ilvl="2" w:tplc="6C7A00DA">
      <w:numFmt w:val="bullet"/>
      <w:lvlText w:val="•"/>
      <w:lvlJc w:val="left"/>
      <w:pPr>
        <w:ind w:left="2504" w:hanging="360"/>
      </w:pPr>
      <w:rPr>
        <w:rFonts w:hint="default"/>
      </w:rPr>
    </w:lvl>
    <w:lvl w:ilvl="3" w:tplc="0EF068C0">
      <w:numFmt w:val="bullet"/>
      <w:lvlText w:val="•"/>
      <w:lvlJc w:val="left"/>
      <w:pPr>
        <w:ind w:left="3608" w:hanging="360"/>
      </w:pPr>
      <w:rPr>
        <w:rFonts w:hint="default"/>
      </w:rPr>
    </w:lvl>
    <w:lvl w:ilvl="4" w:tplc="07662FCE">
      <w:numFmt w:val="bullet"/>
      <w:lvlText w:val="•"/>
      <w:lvlJc w:val="left"/>
      <w:pPr>
        <w:ind w:left="4713" w:hanging="360"/>
      </w:pPr>
      <w:rPr>
        <w:rFonts w:hint="default"/>
      </w:rPr>
    </w:lvl>
    <w:lvl w:ilvl="5" w:tplc="3AF41FCA">
      <w:numFmt w:val="bullet"/>
      <w:lvlText w:val="•"/>
      <w:lvlJc w:val="left"/>
      <w:pPr>
        <w:ind w:left="5817" w:hanging="360"/>
      </w:pPr>
      <w:rPr>
        <w:rFonts w:hint="default"/>
      </w:rPr>
    </w:lvl>
    <w:lvl w:ilvl="6" w:tplc="EEC49C20">
      <w:numFmt w:val="bullet"/>
      <w:lvlText w:val="•"/>
      <w:lvlJc w:val="left"/>
      <w:pPr>
        <w:ind w:left="6922" w:hanging="360"/>
      </w:pPr>
      <w:rPr>
        <w:rFonts w:hint="default"/>
      </w:rPr>
    </w:lvl>
    <w:lvl w:ilvl="7" w:tplc="DEEEFCFC">
      <w:numFmt w:val="bullet"/>
      <w:lvlText w:val="•"/>
      <w:lvlJc w:val="left"/>
      <w:pPr>
        <w:ind w:left="8026" w:hanging="360"/>
      </w:pPr>
      <w:rPr>
        <w:rFonts w:hint="default"/>
      </w:rPr>
    </w:lvl>
    <w:lvl w:ilvl="8" w:tplc="DC5C43CE">
      <w:numFmt w:val="bullet"/>
      <w:lvlText w:val="•"/>
      <w:lvlJc w:val="left"/>
      <w:pPr>
        <w:ind w:left="9131" w:hanging="360"/>
      </w:pPr>
      <w:rPr>
        <w:rFonts w:hint="default"/>
      </w:rPr>
    </w:lvl>
  </w:abstractNum>
  <w:abstractNum w:abstractNumId="29">
    <w:nsid w:val="49701A19"/>
    <w:multiLevelType w:val="hybridMultilevel"/>
    <w:tmpl w:val="C7B899B2"/>
    <w:lvl w:ilvl="0" w:tplc="BD74BE4E">
      <w:start w:val="1"/>
      <w:numFmt w:val="decimal"/>
      <w:lvlText w:val="%1."/>
      <w:lvlJc w:val="left"/>
      <w:pPr>
        <w:ind w:left="1107" w:hanging="252"/>
        <w:jc w:val="left"/>
      </w:pPr>
      <w:rPr>
        <w:rFonts w:ascii="Times New Roman" w:eastAsia="Times New Roman" w:hAnsi="Times New Roman" w:cs="Times New Roman" w:hint="default"/>
        <w:b/>
        <w:bCs/>
        <w:w w:val="99"/>
        <w:sz w:val="24"/>
        <w:szCs w:val="24"/>
      </w:rPr>
    </w:lvl>
    <w:lvl w:ilvl="1" w:tplc="6CA46ED6">
      <w:numFmt w:val="bullet"/>
      <w:lvlText w:val="•"/>
      <w:lvlJc w:val="left"/>
      <w:pPr>
        <w:ind w:left="2124" w:hanging="252"/>
      </w:pPr>
      <w:rPr>
        <w:rFonts w:hint="default"/>
      </w:rPr>
    </w:lvl>
    <w:lvl w:ilvl="2" w:tplc="972602BA">
      <w:numFmt w:val="bullet"/>
      <w:lvlText w:val="•"/>
      <w:lvlJc w:val="left"/>
      <w:pPr>
        <w:ind w:left="3148" w:hanging="252"/>
      </w:pPr>
      <w:rPr>
        <w:rFonts w:hint="default"/>
      </w:rPr>
    </w:lvl>
    <w:lvl w:ilvl="3" w:tplc="FBC0B80A">
      <w:numFmt w:val="bullet"/>
      <w:lvlText w:val="•"/>
      <w:lvlJc w:val="left"/>
      <w:pPr>
        <w:ind w:left="4172" w:hanging="252"/>
      </w:pPr>
      <w:rPr>
        <w:rFonts w:hint="default"/>
      </w:rPr>
    </w:lvl>
    <w:lvl w:ilvl="4" w:tplc="F6EA29C8">
      <w:numFmt w:val="bullet"/>
      <w:lvlText w:val="•"/>
      <w:lvlJc w:val="left"/>
      <w:pPr>
        <w:ind w:left="5196" w:hanging="252"/>
      </w:pPr>
      <w:rPr>
        <w:rFonts w:hint="default"/>
      </w:rPr>
    </w:lvl>
    <w:lvl w:ilvl="5" w:tplc="6490705C">
      <w:numFmt w:val="bullet"/>
      <w:lvlText w:val="•"/>
      <w:lvlJc w:val="left"/>
      <w:pPr>
        <w:ind w:left="6220" w:hanging="252"/>
      </w:pPr>
      <w:rPr>
        <w:rFonts w:hint="default"/>
      </w:rPr>
    </w:lvl>
    <w:lvl w:ilvl="6" w:tplc="ECE014AE">
      <w:numFmt w:val="bullet"/>
      <w:lvlText w:val="•"/>
      <w:lvlJc w:val="left"/>
      <w:pPr>
        <w:ind w:left="7244" w:hanging="252"/>
      </w:pPr>
      <w:rPr>
        <w:rFonts w:hint="default"/>
      </w:rPr>
    </w:lvl>
    <w:lvl w:ilvl="7" w:tplc="CEEA7656">
      <w:numFmt w:val="bullet"/>
      <w:lvlText w:val="•"/>
      <w:lvlJc w:val="left"/>
      <w:pPr>
        <w:ind w:left="8268" w:hanging="252"/>
      </w:pPr>
      <w:rPr>
        <w:rFonts w:hint="default"/>
      </w:rPr>
    </w:lvl>
    <w:lvl w:ilvl="8" w:tplc="3E26984A">
      <w:numFmt w:val="bullet"/>
      <w:lvlText w:val="•"/>
      <w:lvlJc w:val="left"/>
      <w:pPr>
        <w:ind w:left="9292" w:hanging="252"/>
      </w:pPr>
      <w:rPr>
        <w:rFonts w:hint="default"/>
      </w:rPr>
    </w:lvl>
  </w:abstractNum>
  <w:abstractNum w:abstractNumId="30">
    <w:nsid w:val="4BDA2864"/>
    <w:multiLevelType w:val="hybridMultilevel"/>
    <w:tmpl w:val="607E1A54"/>
    <w:lvl w:ilvl="0" w:tplc="04100001">
      <w:start w:val="1"/>
      <w:numFmt w:val="bullet"/>
      <w:lvlText w:val=""/>
      <w:lvlJc w:val="left"/>
      <w:pPr>
        <w:ind w:left="1399" w:hanging="360"/>
      </w:pPr>
      <w:rPr>
        <w:rFonts w:ascii="Symbol" w:hAnsi="Symbol" w:hint="default"/>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31">
    <w:nsid w:val="51254C29"/>
    <w:multiLevelType w:val="hybridMultilevel"/>
    <w:tmpl w:val="0908E956"/>
    <w:lvl w:ilvl="0" w:tplc="41F858C0">
      <w:start w:val="1"/>
      <w:numFmt w:val="decimal"/>
      <w:lvlText w:val="%1."/>
      <w:lvlJc w:val="left"/>
      <w:pPr>
        <w:ind w:left="1107" w:hanging="389"/>
        <w:jc w:val="left"/>
      </w:pPr>
      <w:rPr>
        <w:rFonts w:ascii="Times New Roman" w:eastAsia="Times New Roman" w:hAnsi="Times New Roman" w:cs="Times New Roman" w:hint="default"/>
        <w:b/>
        <w:bCs/>
        <w:w w:val="99"/>
        <w:sz w:val="24"/>
        <w:szCs w:val="24"/>
      </w:rPr>
    </w:lvl>
    <w:lvl w:ilvl="1" w:tplc="0F68695E">
      <w:numFmt w:val="bullet"/>
      <w:lvlText w:val="•"/>
      <w:lvlJc w:val="left"/>
      <w:pPr>
        <w:ind w:left="2124" w:hanging="389"/>
      </w:pPr>
      <w:rPr>
        <w:rFonts w:hint="default"/>
      </w:rPr>
    </w:lvl>
    <w:lvl w:ilvl="2" w:tplc="CD0CBB88">
      <w:numFmt w:val="bullet"/>
      <w:lvlText w:val="•"/>
      <w:lvlJc w:val="left"/>
      <w:pPr>
        <w:ind w:left="3148" w:hanging="389"/>
      </w:pPr>
      <w:rPr>
        <w:rFonts w:hint="default"/>
      </w:rPr>
    </w:lvl>
    <w:lvl w:ilvl="3" w:tplc="015EF300">
      <w:numFmt w:val="bullet"/>
      <w:lvlText w:val="•"/>
      <w:lvlJc w:val="left"/>
      <w:pPr>
        <w:ind w:left="4172" w:hanging="389"/>
      </w:pPr>
      <w:rPr>
        <w:rFonts w:hint="default"/>
      </w:rPr>
    </w:lvl>
    <w:lvl w:ilvl="4" w:tplc="F60826A6">
      <w:numFmt w:val="bullet"/>
      <w:lvlText w:val="•"/>
      <w:lvlJc w:val="left"/>
      <w:pPr>
        <w:ind w:left="5196" w:hanging="389"/>
      </w:pPr>
      <w:rPr>
        <w:rFonts w:hint="default"/>
      </w:rPr>
    </w:lvl>
    <w:lvl w:ilvl="5" w:tplc="F3BC39E6">
      <w:numFmt w:val="bullet"/>
      <w:lvlText w:val="•"/>
      <w:lvlJc w:val="left"/>
      <w:pPr>
        <w:ind w:left="6220" w:hanging="389"/>
      </w:pPr>
      <w:rPr>
        <w:rFonts w:hint="default"/>
      </w:rPr>
    </w:lvl>
    <w:lvl w:ilvl="6" w:tplc="9914043A">
      <w:numFmt w:val="bullet"/>
      <w:lvlText w:val="•"/>
      <w:lvlJc w:val="left"/>
      <w:pPr>
        <w:ind w:left="7244" w:hanging="389"/>
      </w:pPr>
      <w:rPr>
        <w:rFonts w:hint="default"/>
      </w:rPr>
    </w:lvl>
    <w:lvl w:ilvl="7" w:tplc="83AA9BAC">
      <w:numFmt w:val="bullet"/>
      <w:lvlText w:val="•"/>
      <w:lvlJc w:val="left"/>
      <w:pPr>
        <w:ind w:left="8268" w:hanging="389"/>
      </w:pPr>
      <w:rPr>
        <w:rFonts w:hint="default"/>
      </w:rPr>
    </w:lvl>
    <w:lvl w:ilvl="8" w:tplc="A198D944">
      <w:numFmt w:val="bullet"/>
      <w:lvlText w:val="•"/>
      <w:lvlJc w:val="left"/>
      <w:pPr>
        <w:ind w:left="9292" w:hanging="389"/>
      </w:pPr>
      <w:rPr>
        <w:rFonts w:hint="default"/>
      </w:rPr>
    </w:lvl>
  </w:abstractNum>
  <w:abstractNum w:abstractNumId="32">
    <w:nsid w:val="51805E7F"/>
    <w:multiLevelType w:val="hybridMultilevel"/>
    <w:tmpl w:val="FAEA77B4"/>
    <w:lvl w:ilvl="0" w:tplc="95F43714">
      <w:start w:val="1"/>
      <w:numFmt w:val="decimal"/>
      <w:lvlText w:val="%1."/>
      <w:lvlJc w:val="left"/>
      <w:pPr>
        <w:ind w:left="1388" w:hanging="360"/>
        <w:jc w:val="right"/>
      </w:pPr>
      <w:rPr>
        <w:rFonts w:ascii="Times New Roman" w:eastAsia="Times New Roman" w:hAnsi="Times New Roman" w:cs="Times New Roman" w:hint="default"/>
        <w:b/>
        <w:bCs/>
        <w:color w:val="000009"/>
        <w:w w:val="99"/>
        <w:sz w:val="24"/>
        <w:szCs w:val="24"/>
      </w:rPr>
    </w:lvl>
    <w:lvl w:ilvl="1" w:tplc="4C769D9C">
      <w:start w:val="1"/>
      <w:numFmt w:val="upperRoman"/>
      <w:lvlText w:val="%2)"/>
      <w:lvlJc w:val="left"/>
      <w:pPr>
        <w:ind w:left="1388" w:hanging="219"/>
        <w:jc w:val="left"/>
      </w:pPr>
      <w:rPr>
        <w:rFonts w:ascii="Times New Roman" w:eastAsia="Times New Roman" w:hAnsi="Times New Roman" w:cs="Times New Roman" w:hint="default"/>
        <w:spacing w:val="-4"/>
        <w:w w:val="99"/>
        <w:sz w:val="24"/>
        <w:szCs w:val="24"/>
      </w:rPr>
    </w:lvl>
    <w:lvl w:ilvl="2" w:tplc="02B07776">
      <w:numFmt w:val="bullet"/>
      <w:lvlText w:val="•"/>
      <w:lvlJc w:val="left"/>
      <w:pPr>
        <w:ind w:left="3372" w:hanging="219"/>
      </w:pPr>
      <w:rPr>
        <w:rFonts w:hint="default"/>
      </w:rPr>
    </w:lvl>
    <w:lvl w:ilvl="3" w:tplc="51C8C1B8">
      <w:numFmt w:val="bullet"/>
      <w:lvlText w:val="•"/>
      <w:lvlJc w:val="left"/>
      <w:pPr>
        <w:ind w:left="4368" w:hanging="219"/>
      </w:pPr>
      <w:rPr>
        <w:rFonts w:hint="default"/>
      </w:rPr>
    </w:lvl>
    <w:lvl w:ilvl="4" w:tplc="4E160AA4">
      <w:numFmt w:val="bullet"/>
      <w:lvlText w:val="•"/>
      <w:lvlJc w:val="left"/>
      <w:pPr>
        <w:ind w:left="5364" w:hanging="219"/>
      </w:pPr>
      <w:rPr>
        <w:rFonts w:hint="default"/>
      </w:rPr>
    </w:lvl>
    <w:lvl w:ilvl="5" w:tplc="986AAA1E">
      <w:numFmt w:val="bullet"/>
      <w:lvlText w:val="•"/>
      <w:lvlJc w:val="left"/>
      <w:pPr>
        <w:ind w:left="6360" w:hanging="219"/>
      </w:pPr>
      <w:rPr>
        <w:rFonts w:hint="default"/>
      </w:rPr>
    </w:lvl>
    <w:lvl w:ilvl="6" w:tplc="BDF845A6">
      <w:numFmt w:val="bullet"/>
      <w:lvlText w:val="•"/>
      <w:lvlJc w:val="left"/>
      <w:pPr>
        <w:ind w:left="7356" w:hanging="219"/>
      </w:pPr>
      <w:rPr>
        <w:rFonts w:hint="default"/>
      </w:rPr>
    </w:lvl>
    <w:lvl w:ilvl="7" w:tplc="48E4A460">
      <w:numFmt w:val="bullet"/>
      <w:lvlText w:val="•"/>
      <w:lvlJc w:val="left"/>
      <w:pPr>
        <w:ind w:left="8352" w:hanging="219"/>
      </w:pPr>
      <w:rPr>
        <w:rFonts w:hint="default"/>
      </w:rPr>
    </w:lvl>
    <w:lvl w:ilvl="8" w:tplc="8D36D574">
      <w:numFmt w:val="bullet"/>
      <w:lvlText w:val="•"/>
      <w:lvlJc w:val="left"/>
      <w:pPr>
        <w:ind w:left="9348" w:hanging="219"/>
      </w:pPr>
      <w:rPr>
        <w:rFonts w:hint="default"/>
      </w:rPr>
    </w:lvl>
  </w:abstractNum>
  <w:abstractNum w:abstractNumId="33">
    <w:nsid w:val="53826C05"/>
    <w:multiLevelType w:val="hybridMultilevel"/>
    <w:tmpl w:val="78605B14"/>
    <w:lvl w:ilvl="0" w:tplc="6B3EA0CC">
      <w:start w:val="1"/>
      <w:numFmt w:val="decimal"/>
      <w:lvlText w:val="%1."/>
      <w:lvlJc w:val="left"/>
      <w:pPr>
        <w:ind w:left="1107" w:hanging="312"/>
        <w:jc w:val="left"/>
      </w:pPr>
      <w:rPr>
        <w:rFonts w:ascii="Times New Roman" w:eastAsia="Times New Roman" w:hAnsi="Times New Roman" w:cs="Times New Roman" w:hint="default"/>
        <w:w w:val="99"/>
        <w:sz w:val="24"/>
        <w:szCs w:val="24"/>
      </w:rPr>
    </w:lvl>
    <w:lvl w:ilvl="1" w:tplc="1F60F846">
      <w:numFmt w:val="bullet"/>
      <w:lvlText w:val="•"/>
      <w:lvlJc w:val="left"/>
      <w:pPr>
        <w:ind w:left="2124" w:hanging="312"/>
      </w:pPr>
      <w:rPr>
        <w:rFonts w:hint="default"/>
      </w:rPr>
    </w:lvl>
    <w:lvl w:ilvl="2" w:tplc="46266CE0">
      <w:numFmt w:val="bullet"/>
      <w:lvlText w:val="•"/>
      <w:lvlJc w:val="left"/>
      <w:pPr>
        <w:ind w:left="3148" w:hanging="312"/>
      </w:pPr>
      <w:rPr>
        <w:rFonts w:hint="default"/>
      </w:rPr>
    </w:lvl>
    <w:lvl w:ilvl="3" w:tplc="61789A96">
      <w:numFmt w:val="bullet"/>
      <w:lvlText w:val="•"/>
      <w:lvlJc w:val="left"/>
      <w:pPr>
        <w:ind w:left="4172" w:hanging="312"/>
      </w:pPr>
      <w:rPr>
        <w:rFonts w:hint="default"/>
      </w:rPr>
    </w:lvl>
    <w:lvl w:ilvl="4" w:tplc="06625E9A">
      <w:numFmt w:val="bullet"/>
      <w:lvlText w:val="•"/>
      <w:lvlJc w:val="left"/>
      <w:pPr>
        <w:ind w:left="5196" w:hanging="312"/>
      </w:pPr>
      <w:rPr>
        <w:rFonts w:hint="default"/>
      </w:rPr>
    </w:lvl>
    <w:lvl w:ilvl="5" w:tplc="A30A5432">
      <w:numFmt w:val="bullet"/>
      <w:lvlText w:val="•"/>
      <w:lvlJc w:val="left"/>
      <w:pPr>
        <w:ind w:left="6220" w:hanging="312"/>
      </w:pPr>
      <w:rPr>
        <w:rFonts w:hint="default"/>
      </w:rPr>
    </w:lvl>
    <w:lvl w:ilvl="6" w:tplc="592A1AC6">
      <w:numFmt w:val="bullet"/>
      <w:lvlText w:val="•"/>
      <w:lvlJc w:val="left"/>
      <w:pPr>
        <w:ind w:left="7244" w:hanging="312"/>
      </w:pPr>
      <w:rPr>
        <w:rFonts w:hint="default"/>
      </w:rPr>
    </w:lvl>
    <w:lvl w:ilvl="7" w:tplc="734C8692">
      <w:numFmt w:val="bullet"/>
      <w:lvlText w:val="•"/>
      <w:lvlJc w:val="left"/>
      <w:pPr>
        <w:ind w:left="8268" w:hanging="312"/>
      </w:pPr>
      <w:rPr>
        <w:rFonts w:hint="default"/>
      </w:rPr>
    </w:lvl>
    <w:lvl w:ilvl="8" w:tplc="F17823C0">
      <w:numFmt w:val="bullet"/>
      <w:lvlText w:val="•"/>
      <w:lvlJc w:val="left"/>
      <w:pPr>
        <w:ind w:left="9292" w:hanging="312"/>
      </w:pPr>
      <w:rPr>
        <w:rFonts w:hint="default"/>
      </w:rPr>
    </w:lvl>
  </w:abstractNum>
  <w:abstractNum w:abstractNumId="34">
    <w:nsid w:val="54DA6FB4"/>
    <w:multiLevelType w:val="hybridMultilevel"/>
    <w:tmpl w:val="2B9A15C6"/>
    <w:lvl w:ilvl="0" w:tplc="95CAF238">
      <w:start w:val="3"/>
      <w:numFmt w:val="decimal"/>
      <w:lvlText w:val="%1."/>
      <w:lvlJc w:val="left"/>
      <w:pPr>
        <w:ind w:left="1107" w:hanging="300"/>
        <w:jc w:val="left"/>
      </w:pPr>
      <w:rPr>
        <w:rFonts w:ascii="Times New Roman" w:eastAsia="Times New Roman" w:hAnsi="Times New Roman" w:cs="Times New Roman" w:hint="default"/>
        <w:b/>
        <w:bCs/>
        <w:w w:val="99"/>
        <w:sz w:val="24"/>
        <w:szCs w:val="24"/>
      </w:rPr>
    </w:lvl>
    <w:lvl w:ilvl="1" w:tplc="F34064B8">
      <w:start w:val="1"/>
      <w:numFmt w:val="upperLetter"/>
      <w:lvlText w:val="%2."/>
      <w:lvlJc w:val="left"/>
      <w:pPr>
        <w:ind w:left="2108" w:hanging="360"/>
        <w:jc w:val="left"/>
      </w:pPr>
      <w:rPr>
        <w:rFonts w:ascii="Times New Roman" w:eastAsia="Times New Roman" w:hAnsi="Times New Roman" w:cs="Times New Roman" w:hint="default"/>
        <w:color w:val="000009"/>
        <w:spacing w:val="-1"/>
        <w:w w:val="99"/>
        <w:sz w:val="24"/>
        <w:szCs w:val="24"/>
      </w:rPr>
    </w:lvl>
    <w:lvl w:ilvl="2" w:tplc="4DF641EA">
      <w:numFmt w:val="bullet"/>
      <w:lvlText w:val="•"/>
      <w:lvlJc w:val="left"/>
      <w:pPr>
        <w:ind w:left="3126" w:hanging="360"/>
      </w:pPr>
      <w:rPr>
        <w:rFonts w:hint="default"/>
      </w:rPr>
    </w:lvl>
    <w:lvl w:ilvl="3" w:tplc="0BB0D372">
      <w:numFmt w:val="bullet"/>
      <w:lvlText w:val="•"/>
      <w:lvlJc w:val="left"/>
      <w:pPr>
        <w:ind w:left="4153" w:hanging="360"/>
      </w:pPr>
      <w:rPr>
        <w:rFonts w:hint="default"/>
      </w:rPr>
    </w:lvl>
    <w:lvl w:ilvl="4" w:tplc="44585ED8">
      <w:numFmt w:val="bullet"/>
      <w:lvlText w:val="•"/>
      <w:lvlJc w:val="left"/>
      <w:pPr>
        <w:ind w:left="5180" w:hanging="360"/>
      </w:pPr>
      <w:rPr>
        <w:rFonts w:hint="default"/>
      </w:rPr>
    </w:lvl>
    <w:lvl w:ilvl="5" w:tplc="E03843A4">
      <w:numFmt w:val="bullet"/>
      <w:lvlText w:val="•"/>
      <w:lvlJc w:val="left"/>
      <w:pPr>
        <w:ind w:left="6206" w:hanging="360"/>
      </w:pPr>
      <w:rPr>
        <w:rFonts w:hint="default"/>
      </w:rPr>
    </w:lvl>
    <w:lvl w:ilvl="6" w:tplc="5226DA2A">
      <w:numFmt w:val="bullet"/>
      <w:lvlText w:val="•"/>
      <w:lvlJc w:val="left"/>
      <w:pPr>
        <w:ind w:left="7233" w:hanging="360"/>
      </w:pPr>
      <w:rPr>
        <w:rFonts w:hint="default"/>
      </w:rPr>
    </w:lvl>
    <w:lvl w:ilvl="7" w:tplc="36269874">
      <w:numFmt w:val="bullet"/>
      <w:lvlText w:val="•"/>
      <w:lvlJc w:val="left"/>
      <w:pPr>
        <w:ind w:left="8260" w:hanging="360"/>
      </w:pPr>
      <w:rPr>
        <w:rFonts w:hint="default"/>
      </w:rPr>
    </w:lvl>
    <w:lvl w:ilvl="8" w:tplc="216ED73A">
      <w:numFmt w:val="bullet"/>
      <w:lvlText w:val="•"/>
      <w:lvlJc w:val="left"/>
      <w:pPr>
        <w:ind w:left="9286" w:hanging="360"/>
      </w:pPr>
      <w:rPr>
        <w:rFonts w:hint="default"/>
      </w:rPr>
    </w:lvl>
  </w:abstractNum>
  <w:abstractNum w:abstractNumId="35">
    <w:nsid w:val="56CD4774"/>
    <w:multiLevelType w:val="hybridMultilevel"/>
    <w:tmpl w:val="E23CB206"/>
    <w:lvl w:ilvl="0" w:tplc="0812DC4A">
      <w:start w:val="1"/>
      <w:numFmt w:val="decimal"/>
      <w:lvlText w:val="%1."/>
      <w:lvlJc w:val="left"/>
      <w:pPr>
        <w:ind w:left="1107" w:hanging="339"/>
        <w:jc w:val="left"/>
      </w:pPr>
      <w:rPr>
        <w:rFonts w:ascii="Times New Roman" w:eastAsia="Times New Roman" w:hAnsi="Times New Roman" w:cs="Times New Roman" w:hint="default"/>
        <w:b/>
        <w:bCs/>
        <w:w w:val="99"/>
        <w:sz w:val="24"/>
        <w:szCs w:val="24"/>
      </w:rPr>
    </w:lvl>
    <w:lvl w:ilvl="1" w:tplc="986E40E2">
      <w:numFmt w:val="bullet"/>
      <w:lvlText w:val="•"/>
      <w:lvlJc w:val="left"/>
      <w:pPr>
        <w:ind w:left="2124" w:hanging="339"/>
      </w:pPr>
      <w:rPr>
        <w:rFonts w:hint="default"/>
      </w:rPr>
    </w:lvl>
    <w:lvl w:ilvl="2" w:tplc="74D45070">
      <w:numFmt w:val="bullet"/>
      <w:lvlText w:val="•"/>
      <w:lvlJc w:val="left"/>
      <w:pPr>
        <w:ind w:left="3148" w:hanging="339"/>
      </w:pPr>
      <w:rPr>
        <w:rFonts w:hint="default"/>
      </w:rPr>
    </w:lvl>
    <w:lvl w:ilvl="3" w:tplc="64DA7F96">
      <w:numFmt w:val="bullet"/>
      <w:lvlText w:val="•"/>
      <w:lvlJc w:val="left"/>
      <w:pPr>
        <w:ind w:left="4172" w:hanging="339"/>
      </w:pPr>
      <w:rPr>
        <w:rFonts w:hint="default"/>
      </w:rPr>
    </w:lvl>
    <w:lvl w:ilvl="4" w:tplc="FA1EFA96">
      <w:numFmt w:val="bullet"/>
      <w:lvlText w:val="•"/>
      <w:lvlJc w:val="left"/>
      <w:pPr>
        <w:ind w:left="5196" w:hanging="339"/>
      </w:pPr>
      <w:rPr>
        <w:rFonts w:hint="default"/>
      </w:rPr>
    </w:lvl>
    <w:lvl w:ilvl="5" w:tplc="CFAA6B4E">
      <w:numFmt w:val="bullet"/>
      <w:lvlText w:val="•"/>
      <w:lvlJc w:val="left"/>
      <w:pPr>
        <w:ind w:left="6220" w:hanging="339"/>
      </w:pPr>
      <w:rPr>
        <w:rFonts w:hint="default"/>
      </w:rPr>
    </w:lvl>
    <w:lvl w:ilvl="6" w:tplc="19D2D338">
      <w:numFmt w:val="bullet"/>
      <w:lvlText w:val="•"/>
      <w:lvlJc w:val="left"/>
      <w:pPr>
        <w:ind w:left="7244" w:hanging="339"/>
      </w:pPr>
      <w:rPr>
        <w:rFonts w:hint="default"/>
      </w:rPr>
    </w:lvl>
    <w:lvl w:ilvl="7" w:tplc="AD54F7A6">
      <w:numFmt w:val="bullet"/>
      <w:lvlText w:val="•"/>
      <w:lvlJc w:val="left"/>
      <w:pPr>
        <w:ind w:left="8268" w:hanging="339"/>
      </w:pPr>
      <w:rPr>
        <w:rFonts w:hint="default"/>
      </w:rPr>
    </w:lvl>
    <w:lvl w:ilvl="8" w:tplc="611A9FDA">
      <w:numFmt w:val="bullet"/>
      <w:lvlText w:val="•"/>
      <w:lvlJc w:val="left"/>
      <w:pPr>
        <w:ind w:left="9292" w:hanging="339"/>
      </w:pPr>
      <w:rPr>
        <w:rFonts w:hint="default"/>
      </w:rPr>
    </w:lvl>
  </w:abstractNum>
  <w:abstractNum w:abstractNumId="36">
    <w:nsid w:val="5B330967"/>
    <w:multiLevelType w:val="hybridMultilevel"/>
    <w:tmpl w:val="BD2E13E8"/>
    <w:lvl w:ilvl="0" w:tplc="0674EC96">
      <w:start w:val="1"/>
      <w:numFmt w:val="decimal"/>
      <w:lvlText w:val="%1."/>
      <w:lvlJc w:val="left"/>
      <w:pPr>
        <w:ind w:left="1107" w:hanging="257"/>
        <w:jc w:val="left"/>
      </w:pPr>
      <w:rPr>
        <w:rFonts w:ascii="Times New Roman" w:eastAsia="Times New Roman" w:hAnsi="Times New Roman" w:cs="Times New Roman" w:hint="default"/>
        <w:b/>
        <w:bCs/>
        <w:w w:val="99"/>
        <w:sz w:val="24"/>
        <w:szCs w:val="24"/>
      </w:rPr>
    </w:lvl>
    <w:lvl w:ilvl="1" w:tplc="EB5CA77C">
      <w:numFmt w:val="bullet"/>
      <w:lvlText w:val="•"/>
      <w:lvlJc w:val="left"/>
      <w:pPr>
        <w:ind w:left="2124" w:hanging="257"/>
      </w:pPr>
      <w:rPr>
        <w:rFonts w:hint="default"/>
      </w:rPr>
    </w:lvl>
    <w:lvl w:ilvl="2" w:tplc="EDEC2776">
      <w:numFmt w:val="bullet"/>
      <w:lvlText w:val="•"/>
      <w:lvlJc w:val="left"/>
      <w:pPr>
        <w:ind w:left="3148" w:hanging="257"/>
      </w:pPr>
      <w:rPr>
        <w:rFonts w:hint="default"/>
      </w:rPr>
    </w:lvl>
    <w:lvl w:ilvl="3" w:tplc="52B8CD88">
      <w:numFmt w:val="bullet"/>
      <w:lvlText w:val="•"/>
      <w:lvlJc w:val="left"/>
      <w:pPr>
        <w:ind w:left="4172" w:hanging="257"/>
      </w:pPr>
      <w:rPr>
        <w:rFonts w:hint="default"/>
      </w:rPr>
    </w:lvl>
    <w:lvl w:ilvl="4" w:tplc="7B362AA4">
      <w:numFmt w:val="bullet"/>
      <w:lvlText w:val="•"/>
      <w:lvlJc w:val="left"/>
      <w:pPr>
        <w:ind w:left="5196" w:hanging="257"/>
      </w:pPr>
      <w:rPr>
        <w:rFonts w:hint="default"/>
      </w:rPr>
    </w:lvl>
    <w:lvl w:ilvl="5" w:tplc="404AABF6">
      <w:numFmt w:val="bullet"/>
      <w:lvlText w:val="•"/>
      <w:lvlJc w:val="left"/>
      <w:pPr>
        <w:ind w:left="6220" w:hanging="257"/>
      </w:pPr>
      <w:rPr>
        <w:rFonts w:hint="default"/>
      </w:rPr>
    </w:lvl>
    <w:lvl w:ilvl="6" w:tplc="AA68FE84">
      <w:numFmt w:val="bullet"/>
      <w:lvlText w:val="•"/>
      <w:lvlJc w:val="left"/>
      <w:pPr>
        <w:ind w:left="7244" w:hanging="257"/>
      </w:pPr>
      <w:rPr>
        <w:rFonts w:hint="default"/>
      </w:rPr>
    </w:lvl>
    <w:lvl w:ilvl="7" w:tplc="D1E4CA68">
      <w:numFmt w:val="bullet"/>
      <w:lvlText w:val="•"/>
      <w:lvlJc w:val="left"/>
      <w:pPr>
        <w:ind w:left="8268" w:hanging="257"/>
      </w:pPr>
      <w:rPr>
        <w:rFonts w:hint="default"/>
      </w:rPr>
    </w:lvl>
    <w:lvl w:ilvl="8" w:tplc="96D29D12">
      <w:numFmt w:val="bullet"/>
      <w:lvlText w:val="•"/>
      <w:lvlJc w:val="left"/>
      <w:pPr>
        <w:ind w:left="9292" w:hanging="257"/>
      </w:pPr>
      <w:rPr>
        <w:rFonts w:hint="default"/>
      </w:rPr>
    </w:lvl>
  </w:abstractNum>
  <w:abstractNum w:abstractNumId="37">
    <w:nsid w:val="5C050235"/>
    <w:multiLevelType w:val="hybridMultilevel"/>
    <w:tmpl w:val="B6128040"/>
    <w:lvl w:ilvl="0" w:tplc="A530AF82">
      <w:start w:val="1"/>
      <w:numFmt w:val="lowerLetter"/>
      <w:lvlText w:val="%1."/>
      <w:lvlJc w:val="left"/>
      <w:pPr>
        <w:ind w:left="1399" w:hanging="634"/>
        <w:jc w:val="left"/>
      </w:pPr>
      <w:rPr>
        <w:rFonts w:ascii="Times New Roman" w:eastAsia="Times New Roman" w:hAnsi="Times New Roman" w:cs="Times New Roman" w:hint="default"/>
        <w:color w:val="000009"/>
        <w:spacing w:val="-1"/>
        <w:w w:val="99"/>
        <w:sz w:val="24"/>
        <w:szCs w:val="24"/>
      </w:rPr>
    </w:lvl>
    <w:lvl w:ilvl="1" w:tplc="8104DA06">
      <w:numFmt w:val="bullet"/>
      <w:lvlText w:val="•"/>
      <w:lvlJc w:val="left"/>
      <w:pPr>
        <w:ind w:left="2394" w:hanging="634"/>
      </w:pPr>
      <w:rPr>
        <w:rFonts w:hint="default"/>
      </w:rPr>
    </w:lvl>
    <w:lvl w:ilvl="2" w:tplc="B2A60850">
      <w:numFmt w:val="bullet"/>
      <w:lvlText w:val="•"/>
      <w:lvlJc w:val="left"/>
      <w:pPr>
        <w:ind w:left="3388" w:hanging="634"/>
      </w:pPr>
      <w:rPr>
        <w:rFonts w:hint="default"/>
      </w:rPr>
    </w:lvl>
    <w:lvl w:ilvl="3" w:tplc="256C1556">
      <w:numFmt w:val="bullet"/>
      <w:lvlText w:val="•"/>
      <w:lvlJc w:val="left"/>
      <w:pPr>
        <w:ind w:left="4382" w:hanging="634"/>
      </w:pPr>
      <w:rPr>
        <w:rFonts w:hint="default"/>
      </w:rPr>
    </w:lvl>
    <w:lvl w:ilvl="4" w:tplc="C126675E">
      <w:numFmt w:val="bullet"/>
      <w:lvlText w:val="•"/>
      <w:lvlJc w:val="left"/>
      <w:pPr>
        <w:ind w:left="5376" w:hanging="634"/>
      </w:pPr>
      <w:rPr>
        <w:rFonts w:hint="default"/>
      </w:rPr>
    </w:lvl>
    <w:lvl w:ilvl="5" w:tplc="FEAA589E">
      <w:numFmt w:val="bullet"/>
      <w:lvlText w:val="•"/>
      <w:lvlJc w:val="left"/>
      <w:pPr>
        <w:ind w:left="6370" w:hanging="634"/>
      </w:pPr>
      <w:rPr>
        <w:rFonts w:hint="default"/>
      </w:rPr>
    </w:lvl>
    <w:lvl w:ilvl="6" w:tplc="10AAC1DC">
      <w:numFmt w:val="bullet"/>
      <w:lvlText w:val="•"/>
      <w:lvlJc w:val="left"/>
      <w:pPr>
        <w:ind w:left="7364" w:hanging="634"/>
      </w:pPr>
      <w:rPr>
        <w:rFonts w:hint="default"/>
      </w:rPr>
    </w:lvl>
    <w:lvl w:ilvl="7" w:tplc="9634AC1C">
      <w:numFmt w:val="bullet"/>
      <w:lvlText w:val="•"/>
      <w:lvlJc w:val="left"/>
      <w:pPr>
        <w:ind w:left="8358" w:hanging="634"/>
      </w:pPr>
      <w:rPr>
        <w:rFonts w:hint="default"/>
      </w:rPr>
    </w:lvl>
    <w:lvl w:ilvl="8" w:tplc="4B72EDC6">
      <w:numFmt w:val="bullet"/>
      <w:lvlText w:val="•"/>
      <w:lvlJc w:val="left"/>
      <w:pPr>
        <w:ind w:left="9352" w:hanging="634"/>
      </w:pPr>
      <w:rPr>
        <w:rFonts w:hint="default"/>
      </w:rPr>
    </w:lvl>
  </w:abstractNum>
  <w:abstractNum w:abstractNumId="38">
    <w:nsid w:val="61EA1F8C"/>
    <w:multiLevelType w:val="hybridMultilevel"/>
    <w:tmpl w:val="0FCED1F4"/>
    <w:lvl w:ilvl="0" w:tplc="38020F36">
      <w:start w:val="1"/>
      <w:numFmt w:val="decimal"/>
      <w:lvlText w:val="%1."/>
      <w:lvlJc w:val="left"/>
      <w:pPr>
        <w:ind w:left="1107" w:hanging="243"/>
        <w:jc w:val="left"/>
      </w:pPr>
      <w:rPr>
        <w:rFonts w:ascii="Times New Roman" w:eastAsia="Times New Roman" w:hAnsi="Times New Roman" w:cs="Times New Roman" w:hint="default"/>
        <w:b/>
        <w:bCs/>
        <w:w w:val="99"/>
        <w:sz w:val="24"/>
        <w:szCs w:val="24"/>
      </w:rPr>
    </w:lvl>
    <w:lvl w:ilvl="1" w:tplc="ED7EB1E8">
      <w:start w:val="1"/>
      <w:numFmt w:val="lowerLetter"/>
      <w:lvlText w:val="%2)"/>
      <w:lvlJc w:val="left"/>
      <w:pPr>
        <w:ind w:left="1388" w:hanging="286"/>
        <w:jc w:val="left"/>
      </w:pPr>
      <w:rPr>
        <w:rFonts w:ascii="Times New Roman" w:eastAsia="Times New Roman" w:hAnsi="Times New Roman" w:cs="Times New Roman" w:hint="default"/>
        <w:spacing w:val="-1"/>
        <w:w w:val="99"/>
        <w:sz w:val="24"/>
        <w:szCs w:val="24"/>
      </w:rPr>
    </w:lvl>
    <w:lvl w:ilvl="2" w:tplc="967A430A">
      <w:numFmt w:val="bullet"/>
      <w:lvlText w:val="•"/>
      <w:lvlJc w:val="left"/>
      <w:pPr>
        <w:ind w:left="2486" w:hanging="286"/>
      </w:pPr>
      <w:rPr>
        <w:rFonts w:hint="default"/>
      </w:rPr>
    </w:lvl>
    <w:lvl w:ilvl="3" w:tplc="36C0C1D0">
      <w:numFmt w:val="bullet"/>
      <w:lvlText w:val="•"/>
      <w:lvlJc w:val="left"/>
      <w:pPr>
        <w:ind w:left="3593" w:hanging="286"/>
      </w:pPr>
      <w:rPr>
        <w:rFonts w:hint="default"/>
      </w:rPr>
    </w:lvl>
    <w:lvl w:ilvl="4" w:tplc="F66ADC7A">
      <w:numFmt w:val="bullet"/>
      <w:lvlText w:val="•"/>
      <w:lvlJc w:val="left"/>
      <w:pPr>
        <w:ind w:left="4700" w:hanging="286"/>
      </w:pPr>
      <w:rPr>
        <w:rFonts w:hint="default"/>
      </w:rPr>
    </w:lvl>
    <w:lvl w:ilvl="5" w:tplc="CB782E40">
      <w:numFmt w:val="bullet"/>
      <w:lvlText w:val="•"/>
      <w:lvlJc w:val="left"/>
      <w:pPr>
        <w:ind w:left="5806" w:hanging="286"/>
      </w:pPr>
      <w:rPr>
        <w:rFonts w:hint="default"/>
      </w:rPr>
    </w:lvl>
    <w:lvl w:ilvl="6" w:tplc="A328A77C">
      <w:numFmt w:val="bullet"/>
      <w:lvlText w:val="•"/>
      <w:lvlJc w:val="left"/>
      <w:pPr>
        <w:ind w:left="6913" w:hanging="286"/>
      </w:pPr>
      <w:rPr>
        <w:rFonts w:hint="default"/>
      </w:rPr>
    </w:lvl>
    <w:lvl w:ilvl="7" w:tplc="DED2AD3A">
      <w:numFmt w:val="bullet"/>
      <w:lvlText w:val="•"/>
      <w:lvlJc w:val="left"/>
      <w:pPr>
        <w:ind w:left="8020" w:hanging="286"/>
      </w:pPr>
      <w:rPr>
        <w:rFonts w:hint="default"/>
      </w:rPr>
    </w:lvl>
    <w:lvl w:ilvl="8" w:tplc="14E051AA">
      <w:numFmt w:val="bullet"/>
      <w:lvlText w:val="•"/>
      <w:lvlJc w:val="left"/>
      <w:pPr>
        <w:ind w:left="9126" w:hanging="286"/>
      </w:pPr>
      <w:rPr>
        <w:rFonts w:hint="default"/>
      </w:rPr>
    </w:lvl>
  </w:abstractNum>
  <w:abstractNum w:abstractNumId="39">
    <w:nsid w:val="64637638"/>
    <w:multiLevelType w:val="hybridMultilevel"/>
    <w:tmpl w:val="32E0367A"/>
    <w:lvl w:ilvl="0" w:tplc="459CF050">
      <w:start w:val="1"/>
      <w:numFmt w:val="decimal"/>
      <w:lvlText w:val="%1."/>
      <w:lvlJc w:val="left"/>
      <w:pPr>
        <w:ind w:left="1104" w:hanging="240"/>
        <w:jc w:val="right"/>
      </w:pPr>
      <w:rPr>
        <w:rFonts w:hint="default"/>
        <w:b/>
        <w:bCs/>
        <w:w w:val="99"/>
      </w:rPr>
    </w:lvl>
    <w:lvl w:ilvl="1" w:tplc="CF3A7F14">
      <w:numFmt w:val="bullet"/>
      <w:lvlText w:val="•"/>
      <w:lvlJc w:val="left"/>
      <w:pPr>
        <w:ind w:left="2124" w:hanging="240"/>
      </w:pPr>
      <w:rPr>
        <w:rFonts w:hint="default"/>
      </w:rPr>
    </w:lvl>
    <w:lvl w:ilvl="2" w:tplc="A52C2CC0">
      <w:numFmt w:val="bullet"/>
      <w:lvlText w:val="•"/>
      <w:lvlJc w:val="left"/>
      <w:pPr>
        <w:ind w:left="3148" w:hanging="240"/>
      </w:pPr>
      <w:rPr>
        <w:rFonts w:hint="default"/>
      </w:rPr>
    </w:lvl>
    <w:lvl w:ilvl="3" w:tplc="4568F594">
      <w:numFmt w:val="bullet"/>
      <w:lvlText w:val="•"/>
      <w:lvlJc w:val="left"/>
      <w:pPr>
        <w:ind w:left="4172" w:hanging="240"/>
      </w:pPr>
      <w:rPr>
        <w:rFonts w:hint="default"/>
      </w:rPr>
    </w:lvl>
    <w:lvl w:ilvl="4" w:tplc="AFCCAC38">
      <w:numFmt w:val="bullet"/>
      <w:lvlText w:val="•"/>
      <w:lvlJc w:val="left"/>
      <w:pPr>
        <w:ind w:left="5196" w:hanging="240"/>
      </w:pPr>
      <w:rPr>
        <w:rFonts w:hint="default"/>
      </w:rPr>
    </w:lvl>
    <w:lvl w:ilvl="5" w:tplc="817603F2">
      <w:numFmt w:val="bullet"/>
      <w:lvlText w:val="•"/>
      <w:lvlJc w:val="left"/>
      <w:pPr>
        <w:ind w:left="6220" w:hanging="240"/>
      </w:pPr>
      <w:rPr>
        <w:rFonts w:hint="default"/>
      </w:rPr>
    </w:lvl>
    <w:lvl w:ilvl="6" w:tplc="BCBAA2CE">
      <w:numFmt w:val="bullet"/>
      <w:lvlText w:val="•"/>
      <w:lvlJc w:val="left"/>
      <w:pPr>
        <w:ind w:left="7244" w:hanging="240"/>
      </w:pPr>
      <w:rPr>
        <w:rFonts w:hint="default"/>
      </w:rPr>
    </w:lvl>
    <w:lvl w:ilvl="7" w:tplc="41B2DD34">
      <w:numFmt w:val="bullet"/>
      <w:lvlText w:val="•"/>
      <w:lvlJc w:val="left"/>
      <w:pPr>
        <w:ind w:left="8268" w:hanging="240"/>
      </w:pPr>
      <w:rPr>
        <w:rFonts w:hint="default"/>
      </w:rPr>
    </w:lvl>
    <w:lvl w:ilvl="8" w:tplc="AD24DC00">
      <w:numFmt w:val="bullet"/>
      <w:lvlText w:val="•"/>
      <w:lvlJc w:val="left"/>
      <w:pPr>
        <w:ind w:left="9292" w:hanging="240"/>
      </w:pPr>
      <w:rPr>
        <w:rFonts w:hint="default"/>
      </w:rPr>
    </w:lvl>
  </w:abstractNum>
  <w:abstractNum w:abstractNumId="40">
    <w:nsid w:val="6B322266"/>
    <w:multiLevelType w:val="hybridMultilevel"/>
    <w:tmpl w:val="B8C27524"/>
    <w:lvl w:ilvl="0" w:tplc="7BD4F024">
      <w:start w:val="1"/>
      <w:numFmt w:val="decimal"/>
      <w:lvlText w:val="%1."/>
      <w:lvlJc w:val="left"/>
      <w:pPr>
        <w:ind w:left="1104" w:hanging="303"/>
        <w:jc w:val="left"/>
      </w:pPr>
      <w:rPr>
        <w:rFonts w:ascii="Times New Roman" w:eastAsia="Times New Roman" w:hAnsi="Times New Roman" w:cs="Times New Roman" w:hint="default"/>
        <w:b/>
        <w:bCs/>
        <w:w w:val="99"/>
        <w:sz w:val="24"/>
        <w:szCs w:val="24"/>
      </w:rPr>
    </w:lvl>
    <w:lvl w:ilvl="1" w:tplc="38A68F56">
      <w:numFmt w:val="bullet"/>
      <w:lvlText w:val="•"/>
      <w:lvlJc w:val="left"/>
      <w:pPr>
        <w:ind w:left="2124" w:hanging="303"/>
      </w:pPr>
      <w:rPr>
        <w:rFonts w:hint="default"/>
      </w:rPr>
    </w:lvl>
    <w:lvl w:ilvl="2" w:tplc="440A7FF4">
      <w:numFmt w:val="bullet"/>
      <w:lvlText w:val="•"/>
      <w:lvlJc w:val="left"/>
      <w:pPr>
        <w:ind w:left="3148" w:hanging="303"/>
      </w:pPr>
      <w:rPr>
        <w:rFonts w:hint="default"/>
      </w:rPr>
    </w:lvl>
    <w:lvl w:ilvl="3" w:tplc="3F76FDF6">
      <w:numFmt w:val="bullet"/>
      <w:lvlText w:val="•"/>
      <w:lvlJc w:val="left"/>
      <w:pPr>
        <w:ind w:left="4172" w:hanging="303"/>
      </w:pPr>
      <w:rPr>
        <w:rFonts w:hint="default"/>
      </w:rPr>
    </w:lvl>
    <w:lvl w:ilvl="4" w:tplc="54E42002">
      <w:numFmt w:val="bullet"/>
      <w:lvlText w:val="•"/>
      <w:lvlJc w:val="left"/>
      <w:pPr>
        <w:ind w:left="5196" w:hanging="303"/>
      </w:pPr>
      <w:rPr>
        <w:rFonts w:hint="default"/>
      </w:rPr>
    </w:lvl>
    <w:lvl w:ilvl="5" w:tplc="506EF0E2">
      <w:numFmt w:val="bullet"/>
      <w:lvlText w:val="•"/>
      <w:lvlJc w:val="left"/>
      <w:pPr>
        <w:ind w:left="6220" w:hanging="303"/>
      </w:pPr>
      <w:rPr>
        <w:rFonts w:hint="default"/>
      </w:rPr>
    </w:lvl>
    <w:lvl w:ilvl="6" w:tplc="BB1A47C8">
      <w:numFmt w:val="bullet"/>
      <w:lvlText w:val="•"/>
      <w:lvlJc w:val="left"/>
      <w:pPr>
        <w:ind w:left="7244" w:hanging="303"/>
      </w:pPr>
      <w:rPr>
        <w:rFonts w:hint="default"/>
      </w:rPr>
    </w:lvl>
    <w:lvl w:ilvl="7" w:tplc="2E82936E">
      <w:numFmt w:val="bullet"/>
      <w:lvlText w:val="•"/>
      <w:lvlJc w:val="left"/>
      <w:pPr>
        <w:ind w:left="8268" w:hanging="303"/>
      </w:pPr>
      <w:rPr>
        <w:rFonts w:hint="default"/>
      </w:rPr>
    </w:lvl>
    <w:lvl w:ilvl="8" w:tplc="5860ECA6">
      <w:numFmt w:val="bullet"/>
      <w:lvlText w:val="•"/>
      <w:lvlJc w:val="left"/>
      <w:pPr>
        <w:ind w:left="9292" w:hanging="303"/>
      </w:pPr>
      <w:rPr>
        <w:rFonts w:hint="default"/>
      </w:rPr>
    </w:lvl>
  </w:abstractNum>
  <w:abstractNum w:abstractNumId="41">
    <w:nsid w:val="6CDD26D8"/>
    <w:multiLevelType w:val="hybridMultilevel"/>
    <w:tmpl w:val="CBEEFDD0"/>
    <w:lvl w:ilvl="0" w:tplc="D770863A">
      <w:start w:val="1"/>
      <w:numFmt w:val="lowerLetter"/>
      <w:lvlText w:val="%1)"/>
      <w:lvlJc w:val="left"/>
      <w:pPr>
        <w:ind w:left="1400" w:hanging="360"/>
        <w:jc w:val="left"/>
      </w:pPr>
      <w:rPr>
        <w:rFonts w:ascii="Times New Roman" w:eastAsia="Times New Roman" w:hAnsi="Times New Roman" w:cs="Times New Roman" w:hint="default"/>
        <w:color w:val="000009"/>
        <w:spacing w:val="-1"/>
        <w:w w:val="99"/>
        <w:sz w:val="24"/>
        <w:szCs w:val="24"/>
      </w:rPr>
    </w:lvl>
    <w:lvl w:ilvl="1" w:tplc="DF22A878">
      <w:numFmt w:val="bullet"/>
      <w:lvlText w:val="•"/>
      <w:lvlJc w:val="left"/>
      <w:pPr>
        <w:ind w:left="2394" w:hanging="360"/>
      </w:pPr>
      <w:rPr>
        <w:rFonts w:hint="default"/>
      </w:rPr>
    </w:lvl>
    <w:lvl w:ilvl="2" w:tplc="9282E9B6">
      <w:numFmt w:val="bullet"/>
      <w:lvlText w:val="•"/>
      <w:lvlJc w:val="left"/>
      <w:pPr>
        <w:ind w:left="3388" w:hanging="360"/>
      </w:pPr>
      <w:rPr>
        <w:rFonts w:hint="default"/>
      </w:rPr>
    </w:lvl>
    <w:lvl w:ilvl="3" w:tplc="90CED780">
      <w:numFmt w:val="bullet"/>
      <w:lvlText w:val="•"/>
      <w:lvlJc w:val="left"/>
      <w:pPr>
        <w:ind w:left="4382" w:hanging="360"/>
      </w:pPr>
      <w:rPr>
        <w:rFonts w:hint="default"/>
      </w:rPr>
    </w:lvl>
    <w:lvl w:ilvl="4" w:tplc="EA9ABC16">
      <w:numFmt w:val="bullet"/>
      <w:lvlText w:val="•"/>
      <w:lvlJc w:val="left"/>
      <w:pPr>
        <w:ind w:left="5376" w:hanging="360"/>
      </w:pPr>
      <w:rPr>
        <w:rFonts w:hint="default"/>
      </w:rPr>
    </w:lvl>
    <w:lvl w:ilvl="5" w:tplc="0686B998">
      <w:numFmt w:val="bullet"/>
      <w:lvlText w:val="•"/>
      <w:lvlJc w:val="left"/>
      <w:pPr>
        <w:ind w:left="6370" w:hanging="360"/>
      </w:pPr>
      <w:rPr>
        <w:rFonts w:hint="default"/>
      </w:rPr>
    </w:lvl>
    <w:lvl w:ilvl="6" w:tplc="6EFACA84">
      <w:numFmt w:val="bullet"/>
      <w:lvlText w:val="•"/>
      <w:lvlJc w:val="left"/>
      <w:pPr>
        <w:ind w:left="7364" w:hanging="360"/>
      </w:pPr>
      <w:rPr>
        <w:rFonts w:hint="default"/>
      </w:rPr>
    </w:lvl>
    <w:lvl w:ilvl="7" w:tplc="CE16BB4E">
      <w:numFmt w:val="bullet"/>
      <w:lvlText w:val="•"/>
      <w:lvlJc w:val="left"/>
      <w:pPr>
        <w:ind w:left="8358" w:hanging="360"/>
      </w:pPr>
      <w:rPr>
        <w:rFonts w:hint="default"/>
      </w:rPr>
    </w:lvl>
    <w:lvl w:ilvl="8" w:tplc="4F420362">
      <w:numFmt w:val="bullet"/>
      <w:lvlText w:val="•"/>
      <w:lvlJc w:val="left"/>
      <w:pPr>
        <w:ind w:left="9352" w:hanging="360"/>
      </w:pPr>
      <w:rPr>
        <w:rFonts w:hint="default"/>
      </w:rPr>
    </w:lvl>
  </w:abstractNum>
  <w:abstractNum w:abstractNumId="42">
    <w:nsid w:val="6D215293"/>
    <w:multiLevelType w:val="hybridMultilevel"/>
    <w:tmpl w:val="11ECF15C"/>
    <w:lvl w:ilvl="0" w:tplc="0F8254FE">
      <w:start w:val="1"/>
      <w:numFmt w:val="decimal"/>
      <w:lvlText w:val="%1."/>
      <w:lvlJc w:val="left"/>
      <w:pPr>
        <w:ind w:left="1104" w:hanging="286"/>
        <w:jc w:val="right"/>
      </w:pPr>
      <w:rPr>
        <w:rFonts w:ascii="Times New Roman" w:eastAsia="Times New Roman" w:hAnsi="Times New Roman" w:cs="Times New Roman" w:hint="default"/>
        <w:b/>
        <w:bCs/>
        <w:w w:val="99"/>
        <w:sz w:val="24"/>
        <w:szCs w:val="24"/>
      </w:rPr>
    </w:lvl>
    <w:lvl w:ilvl="1" w:tplc="027248C4">
      <w:start w:val="1"/>
      <w:numFmt w:val="lowerLetter"/>
      <w:lvlText w:val="%2."/>
      <w:lvlJc w:val="left"/>
      <w:pPr>
        <w:ind w:left="1392" w:hanging="636"/>
        <w:jc w:val="left"/>
      </w:pPr>
      <w:rPr>
        <w:rFonts w:ascii="Times New Roman" w:eastAsia="Times New Roman" w:hAnsi="Times New Roman" w:cs="Times New Roman" w:hint="default"/>
        <w:color w:val="000009"/>
        <w:spacing w:val="-1"/>
        <w:w w:val="99"/>
        <w:sz w:val="24"/>
        <w:szCs w:val="24"/>
      </w:rPr>
    </w:lvl>
    <w:lvl w:ilvl="2" w:tplc="0A863A1E">
      <w:numFmt w:val="bullet"/>
      <w:lvlText w:val="•"/>
      <w:lvlJc w:val="left"/>
      <w:pPr>
        <w:ind w:left="2504" w:hanging="636"/>
      </w:pPr>
      <w:rPr>
        <w:rFonts w:hint="default"/>
      </w:rPr>
    </w:lvl>
    <w:lvl w:ilvl="3" w:tplc="DE6C59A4">
      <w:numFmt w:val="bullet"/>
      <w:lvlText w:val="•"/>
      <w:lvlJc w:val="left"/>
      <w:pPr>
        <w:ind w:left="3608" w:hanging="636"/>
      </w:pPr>
      <w:rPr>
        <w:rFonts w:hint="default"/>
      </w:rPr>
    </w:lvl>
    <w:lvl w:ilvl="4" w:tplc="7EF26EBE">
      <w:numFmt w:val="bullet"/>
      <w:lvlText w:val="•"/>
      <w:lvlJc w:val="left"/>
      <w:pPr>
        <w:ind w:left="4713" w:hanging="636"/>
      </w:pPr>
      <w:rPr>
        <w:rFonts w:hint="default"/>
      </w:rPr>
    </w:lvl>
    <w:lvl w:ilvl="5" w:tplc="0C7E85DE">
      <w:numFmt w:val="bullet"/>
      <w:lvlText w:val="•"/>
      <w:lvlJc w:val="left"/>
      <w:pPr>
        <w:ind w:left="5817" w:hanging="636"/>
      </w:pPr>
      <w:rPr>
        <w:rFonts w:hint="default"/>
      </w:rPr>
    </w:lvl>
    <w:lvl w:ilvl="6" w:tplc="0A34ABDE">
      <w:numFmt w:val="bullet"/>
      <w:lvlText w:val="•"/>
      <w:lvlJc w:val="left"/>
      <w:pPr>
        <w:ind w:left="6922" w:hanging="636"/>
      </w:pPr>
      <w:rPr>
        <w:rFonts w:hint="default"/>
      </w:rPr>
    </w:lvl>
    <w:lvl w:ilvl="7" w:tplc="D7A0A0C6">
      <w:numFmt w:val="bullet"/>
      <w:lvlText w:val="•"/>
      <w:lvlJc w:val="left"/>
      <w:pPr>
        <w:ind w:left="8026" w:hanging="636"/>
      </w:pPr>
      <w:rPr>
        <w:rFonts w:hint="default"/>
      </w:rPr>
    </w:lvl>
    <w:lvl w:ilvl="8" w:tplc="795C26C0">
      <w:numFmt w:val="bullet"/>
      <w:lvlText w:val="•"/>
      <w:lvlJc w:val="left"/>
      <w:pPr>
        <w:ind w:left="9131" w:hanging="636"/>
      </w:pPr>
      <w:rPr>
        <w:rFonts w:hint="default"/>
      </w:rPr>
    </w:lvl>
  </w:abstractNum>
  <w:abstractNum w:abstractNumId="43">
    <w:nsid w:val="710C3C16"/>
    <w:multiLevelType w:val="hybridMultilevel"/>
    <w:tmpl w:val="B0F2CB28"/>
    <w:lvl w:ilvl="0" w:tplc="62224686">
      <w:numFmt w:val="bullet"/>
      <w:lvlText w:val=""/>
      <w:lvlJc w:val="left"/>
      <w:pPr>
        <w:ind w:left="1399" w:hanging="360"/>
      </w:pPr>
      <w:rPr>
        <w:rFonts w:ascii="Symbol" w:eastAsia="Symbol" w:hAnsi="Symbol" w:cs="Symbol" w:hint="default"/>
        <w:w w:val="99"/>
        <w:sz w:val="24"/>
        <w:szCs w:val="24"/>
      </w:rPr>
    </w:lvl>
    <w:lvl w:ilvl="1" w:tplc="1A20A0DE">
      <w:numFmt w:val="bullet"/>
      <w:lvlText w:val="•"/>
      <w:lvlJc w:val="left"/>
      <w:pPr>
        <w:ind w:left="2394" w:hanging="360"/>
      </w:pPr>
      <w:rPr>
        <w:rFonts w:hint="default"/>
      </w:rPr>
    </w:lvl>
    <w:lvl w:ilvl="2" w:tplc="D01EA3D8">
      <w:numFmt w:val="bullet"/>
      <w:lvlText w:val="•"/>
      <w:lvlJc w:val="left"/>
      <w:pPr>
        <w:ind w:left="3388" w:hanging="360"/>
      </w:pPr>
      <w:rPr>
        <w:rFonts w:hint="default"/>
      </w:rPr>
    </w:lvl>
    <w:lvl w:ilvl="3" w:tplc="14DA5F4E">
      <w:numFmt w:val="bullet"/>
      <w:lvlText w:val="•"/>
      <w:lvlJc w:val="left"/>
      <w:pPr>
        <w:ind w:left="4382" w:hanging="360"/>
      </w:pPr>
      <w:rPr>
        <w:rFonts w:hint="default"/>
      </w:rPr>
    </w:lvl>
    <w:lvl w:ilvl="4" w:tplc="B3FC7738">
      <w:numFmt w:val="bullet"/>
      <w:lvlText w:val="•"/>
      <w:lvlJc w:val="left"/>
      <w:pPr>
        <w:ind w:left="5376" w:hanging="360"/>
      </w:pPr>
      <w:rPr>
        <w:rFonts w:hint="default"/>
      </w:rPr>
    </w:lvl>
    <w:lvl w:ilvl="5" w:tplc="0ED8E54E">
      <w:numFmt w:val="bullet"/>
      <w:lvlText w:val="•"/>
      <w:lvlJc w:val="left"/>
      <w:pPr>
        <w:ind w:left="6370" w:hanging="360"/>
      </w:pPr>
      <w:rPr>
        <w:rFonts w:hint="default"/>
      </w:rPr>
    </w:lvl>
    <w:lvl w:ilvl="6" w:tplc="83246E30">
      <w:numFmt w:val="bullet"/>
      <w:lvlText w:val="•"/>
      <w:lvlJc w:val="left"/>
      <w:pPr>
        <w:ind w:left="7364" w:hanging="360"/>
      </w:pPr>
      <w:rPr>
        <w:rFonts w:hint="default"/>
      </w:rPr>
    </w:lvl>
    <w:lvl w:ilvl="7" w:tplc="7F6E0D18">
      <w:numFmt w:val="bullet"/>
      <w:lvlText w:val="•"/>
      <w:lvlJc w:val="left"/>
      <w:pPr>
        <w:ind w:left="8358" w:hanging="360"/>
      </w:pPr>
      <w:rPr>
        <w:rFonts w:hint="default"/>
      </w:rPr>
    </w:lvl>
    <w:lvl w:ilvl="8" w:tplc="C9C4FD54">
      <w:numFmt w:val="bullet"/>
      <w:lvlText w:val="•"/>
      <w:lvlJc w:val="left"/>
      <w:pPr>
        <w:ind w:left="9352" w:hanging="360"/>
      </w:pPr>
      <w:rPr>
        <w:rFonts w:hint="default"/>
      </w:rPr>
    </w:lvl>
  </w:abstractNum>
  <w:abstractNum w:abstractNumId="44">
    <w:nsid w:val="734F5B9F"/>
    <w:multiLevelType w:val="hybridMultilevel"/>
    <w:tmpl w:val="5CD25AEC"/>
    <w:lvl w:ilvl="0" w:tplc="704A4E6A">
      <w:start w:val="1"/>
      <w:numFmt w:val="lowerLetter"/>
      <w:lvlText w:val="%1."/>
      <w:lvlJc w:val="left"/>
      <w:pPr>
        <w:ind w:left="1400" w:hanging="360"/>
        <w:jc w:val="left"/>
      </w:pPr>
      <w:rPr>
        <w:rFonts w:ascii="Times New Roman" w:eastAsia="Times New Roman" w:hAnsi="Times New Roman" w:cs="Times New Roman" w:hint="default"/>
        <w:color w:val="000009"/>
        <w:spacing w:val="-1"/>
        <w:w w:val="99"/>
        <w:sz w:val="24"/>
        <w:szCs w:val="24"/>
      </w:rPr>
    </w:lvl>
    <w:lvl w:ilvl="1" w:tplc="B936BD0E">
      <w:numFmt w:val="bullet"/>
      <w:lvlText w:val="•"/>
      <w:lvlJc w:val="left"/>
      <w:pPr>
        <w:ind w:left="2394" w:hanging="360"/>
      </w:pPr>
      <w:rPr>
        <w:rFonts w:hint="default"/>
      </w:rPr>
    </w:lvl>
    <w:lvl w:ilvl="2" w:tplc="335A7ED4">
      <w:numFmt w:val="bullet"/>
      <w:lvlText w:val="•"/>
      <w:lvlJc w:val="left"/>
      <w:pPr>
        <w:ind w:left="3388" w:hanging="360"/>
      </w:pPr>
      <w:rPr>
        <w:rFonts w:hint="default"/>
      </w:rPr>
    </w:lvl>
    <w:lvl w:ilvl="3" w:tplc="0220EC1E">
      <w:numFmt w:val="bullet"/>
      <w:lvlText w:val="•"/>
      <w:lvlJc w:val="left"/>
      <w:pPr>
        <w:ind w:left="4382" w:hanging="360"/>
      </w:pPr>
      <w:rPr>
        <w:rFonts w:hint="default"/>
      </w:rPr>
    </w:lvl>
    <w:lvl w:ilvl="4" w:tplc="BF082592">
      <w:numFmt w:val="bullet"/>
      <w:lvlText w:val="•"/>
      <w:lvlJc w:val="left"/>
      <w:pPr>
        <w:ind w:left="5376" w:hanging="360"/>
      </w:pPr>
      <w:rPr>
        <w:rFonts w:hint="default"/>
      </w:rPr>
    </w:lvl>
    <w:lvl w:ilvl="5" w:tplc="BA2CBA60">
      <w:numFmt w:val="bullet"/>
      <w:lvlText w:val="•"/>
      <w:lvlJc w:val="left"/>
      <w:pPr>
        <w:ind w:left="6370" w:hanging="360"/>
      </w:pPr>
      <w:rPr>
        <w:rFonts w:hint="default"/>
      </w:rPr>
    </w:lvl>
    <w:lvl w:ilvl="6" w:tplc="98E29DB6">
      <w:numFmt w:val="bullet"/>
      <w:lvlText w:val="•"/>
      <w:lvlJc w:val="left"/>
      <w:pPr>
        <w:ind w:left="7364" w:hanging="360"/>
      </w:pPr>
      <w:rPr>
        <w:rFonts w:hint="default"/>
      </w:rPr>
    </w:lvl>
    <w:lvl w:ilvl="7" w:tplc="ECF28074">
      <w:numFmt w:val="bullet"/>
      <w:lvlText w:val="•"/>
      <w:lvlJc w:val="left"/>
      <w:pPr>
        <w:ind w:left="8358" w:hanging="360"/>
      </w:pPr>
      <w:rPr>
        <w:rFonts w:hint="default"/>
      </w:rPr>
    </w:lvl>
    <w:lvl w:ilvl="8" w:tplc="40661968">
      <w:numFmt w:val="bullet"/>
      <w:lvlText w:val="•"/>
      <w:lvlJc w:val="left"/>
      <w:pPr>
        <w:ind w:left="9352" w:hanging="360"/>
      </w:pPr>
      <w:rPr>
        <w:rFonts w:hint="default"/>
      </w:rPr>
    </w:lvl>
  </w:abstractNum>
  <w:abstractNum w:abstractNumId="45">
    <w:nsid w:val="74C340A0"/>
    <w:multiLevelType w:val="hybridMultilevel"/>
    <w:tmpl w:val="F0FEFBF2"/>
    <w:lvl w:ilvl="0" w:tplc="151073CA">
      <w:start w:val="1"/>
      <w:numFmt w:val="decimal"/>
      <w:lvlText w:val="%1."/>
      <w:lvlJc w:val="left"/>
      <w:pPr>
        <w:ind w:left="1107" w:hanging="241"/>
        <w:jc w:val="left"/>
      </w:pPr>
      <w:rPr>
        <w:rFonts w:hint="default"/>
        <w:b/>
        <w:bCs/>
        <w:w w:val="99"/>
      </w:rPr>
    </w:lvl>
    <w:lvl w:ilvl="1" w:tplc="84B81B70">
      <w:numFmt w:val="bullet"/>
      <w:lvlText w:val="•"/>
      <w:lvlJc w:val="left"/>
      <w:pPr>
        <w:ind w:left="2124" w:hanging="241"/>
      </w:pPr>
      <w:rPr>
        <w:rFonts w:hint="default"/>
      </w:rPr>
    </w:lvl>
    <w:lvl w:ilvl="2" w:tplc="FDA4425E">
      <w:numFmt w:val="bullet"/>
      <w:lvlText w:val="•"/>
      <w:lvlJc w:val="left"/>
      <w:pPr>
        <w:ind w:left="3148" w:hanging="241"/>
      </w:pPr>
      <w:rPr>
        <w:rFonts w:hint="default"/>
      </w:rPr>
    </w:lvl>
    <w:lvl w:ilvl="3" w:tplc="6F3A951C">
      <w:numFmt w:val="bullet"/>
      <w:lvlText w:val="•"/>
      <w:lvlJc w:val="left"/>
      <w:pPr>
        <w:ind w:left="4172" w:hanging="241"/>
      </w:pPr>
      <w:rPr>
        <w:rFonts w:hint="default"/>
      </w:rPr>
    </w:lvl>
    <w:lvl w:ilvl="4" w:tplc="E6FE2478">
      <w:numFmt w:val="bullet"/>
      <w:lvlText w:val="•"/>
      <w:lvlJc w:val="left"/>
      <w:pPr>
        <w:ind w:left="5196" w:hanging="241"/>
      </w:pPr>
      <w:rPr>
        <w:rFonts w:hint="default"/>
      </w:rPr>
    </w:lvl>
    <w:lvl w:ilvl="5" w:tplc="940AB8C0">
      <w:numFmt w:val="bullet"/>
      <w:lvlText w:val="•"/>
      <w:lvlJc w:val="left"/>
      <w:pPr>
        <w:ind w:left="6220" w:hanging="241"/>
      </w:pPr>
      <w:rPr>
        <w:rFonts w:hint="default"/>
      </w:rPr>
    </w:lvl>
    <w:lvl w:ilvl="6" w:tplc="19FC4AA2">
      <w:numFmt w:val="bullet"/>
      <w:lvlText w:val="•"/>
      <w:lvlJc w:val="left"/>
      <w:pPr>
        <w:ind w:left="7244" w:hanging="241"/>
      </w:pPr>
      <w:rPr>
        <w:rFonts w:hint="default"/>
      </w:rPr>
    </w:lvl>
    <w:lvl w:ilvl="7" w:tplc="98C0A694">
      <w:numFmt w:val="bullet"/>
      <w:lvlText w:val="•"/>
      <w:lvlJc w:val="left"/>
      <w:pPr>
        <w:ind w:left="8268" w:hanging="241"/>
      </w:pPr>
      <w:rPr>
        <w:rFonts w:hint="default"/>
      </w:rPr>
    </w:lvl>
    <w:lvl w:ilvl="8" w:tplc="2E0AA1B0">
      <w:numFmt w:val="bullet"/>
      <w:lvlText w:val="•"/>
      <w:lvlJc w:val="left"/>
      <w:pPr>
        <w:ind w:left="9292" w:hanging="241"/>
      </w:pPr>
      <w:rPr>
        <w:rFonts w:hint="default"/>
      </w:rPr>
    </w:lvl>
  </w:abstractNum>
  <w:abstractNum w:abstractNumId="46">
    <w:nsid w:val="78C02F1E"/>
    <w:multiLevelType w:val="hybridMultilevel"/>
    <w:tmpl w:val="A4D8A25C"/>
    <w:lvl w:ilvl="0" w:tplc="1E922E84">
      <w:start w:val="1"/>
      <w:numFmt w:val="lowerLetter"/>
      <w:lvlText w:val="%1."/>
      <w:lvlJc w:val="left"/>
      <w:pPr>
        <w:ind w:left="1400" w:hanging="360"/>
        <w:jc w:val="left"/>
      </w:pPr>
      <w:rPr>
        <w:rFonts w:ascii="Times New Roman" w:eastAsia="Times New Roman" w:hAnsi="Times New Roman" w:cs="Times New Roman" w:hint="default"/>
        <w:color w:val="000009"/>
        <w:spacing w:val="-1"/>
        <w:w w:val="99"/>
        <w:sz w:val="24"/>
        <w:szCs w:val="24"/>
      </w:rPr>
    </w:lvl>
    <w:lvl w:ilvl="1" w:tplc="D3284E88">
      <w:numFmt w:val="bullet"/>
      <w:lvlText w:val="•"/>
      <w:lvlJc w:val="left"/>
      <w:pPr>
        <w:ind w:left="2394" w:hanging="360"/>
      </w:pPr>
      <w:rPr>
        <w:rFonts w:hint="default"/>
      </w:rPr>
    </w:lvl>
    <w:lvl w:ilvl="2" w:tplc="2E0264D8">
      <w:numFmt w:val="bullet"/>
      <w:lvlText w:val="•"/>
      <w:lvlJc w:val="left"/>
      <w:pPr>
        <w:ind w:left="3388" w:hanging="360"/>
      </w:pPr>
      <w:rPr>
        <w:rFonts w:hint="default"/>
      </w:rPr>
    </w:lvl>
    <w:lvl w:ilvl="3" w:tplc="132CF04A">
      <w:numFmt w:val="bullet"/>
      <w:lvlText w:val="•"/>
      <w:lvlJc w:val="left"/>
      <w:pPr>
        <w:ind w:left="4382" w:hanging="360"/>
      </w:pPr>
      <w:rPr>
        <w:rFonts w:hint="default"/>
      </w:rPr>
    </w:lvl>
    <w:lvl w:ilvl="4" w:tplc="10EEEF40">
      <w:numFmt w:val="bullet"/>
      <w:lvlText w:val="•"/>
      <w:lvlJc w:val="left"/>
      <w:pPr>
        <w:ind w:left="5376" w:hanging="360"/>
      </w:pPr>
      <w:rPr>
        <w:rFonts w:hint="default"/>
      </w:rPr>
    </w:lvl>
    <w:lvl w:ilvl="5" w:tplc="0284F2FA">
      <w:numFmt w:val="bullet"/>
      <w:lvlText w:val="•"/>
      <w:lvlJc w:val="left"/>
      <w:pPr>
        <w:ind w:left="6370" w:hanging="360"/>
      </w:pPr>
      <w:rPr>
        <w:rFonts w:hint="default"/>
      </w:rPr>
    </w:lvl>
    <w:lvl w:ilvl="6" w:tplc="0C628F7A">
      <w:numFmt w:val="bullet"/>
      <w:lvlText w:val="•"/>
      <w:lvlJc w:val="left"/>
      <w:pPr>
        <w:ind w:left="7364" w:hanging="360"/>
      </w:pPr>
      <w:rPr>
        <w:rFonts w:hint="default"/>
      </w:rPr>
    </w:lvl>
    <w:lvl w:ilvl="7" w:tplc="A6A46E8A">
      <w:numFmt w:val="bullet"/>
      <w:lvlText w:val="•"/>
      <w:lvlJc w:val="left"/>
      <w:pPr>
        <w:ind w:left="8358" w:hanging="360"/>
      </w:pPr>
      <w:rPr>
        <w:rFonts w:hint="default"/>
      </w:rPr>
    </w:lvl>
    <w:lvl w:ilvl="8" w:tplc="17E62440">
      <w:numFmt w:val="bullet"/>
      <w:lvlText w:val="•"/>
      <w:lvlJc w:val="left"/>
      <w:pPr>
        <w:ind w:left="9352" w:hanging="360"/>
      </w:pPr>
      <w:rPr>
        <w:rFonts w:hint="default"/>
      </w:rPr>
    </w:lvl>
  </w:abstractNum>
  <w:abstractNum w:abstractNumId="47">
    <w:nsid w:val="7BFD7237"/>
    <w:multiLevelType w:val="hybridMultilevel"/>
    <w:tmpl w:val="FF620ADC"/>
    <w:lvl w:ilvl="0" w:tplc="DFAA0D54">
      <w:start w:val="1"/>
      <w:numFmt w:val="lowerLetter"/>
      <w:lvlText w:val="%1)"/>
      <w:lvlJc w:val="left"/>
      <w:pPr>
        <w:ind w:left="1400" w:hanging="360"/>
        <w:jc w:val="left"/>
      </w:pPr>
      <w:rPr>
        <w:rFonts w:ascii="Times New Roman" w:eastAsia="Times New Roman" w:hAnsi="Times New Roman" w:cs="Times New Roman" w:hint="default"/>
        <w:spacing w:val="-1"/>
        <w:w w:val="99"/>
        <w:sz w:val="24"/>
        <w:szCs w:val="24"/>
      </w:rPr>
    </w:lvl>
    <w:lvl w:ilvl="1" w:tplc="B65466A6">
      <w:numFmt w:val="bullet"/>
      <w:lvlText w:val="•"/>
      <w:lvlJc w:val="left"/>
      <w:pPr>
        <w:ind w:left="2394" w:hanging="360"/>
      </w:pPr>
      <w:rPr>
        <w:rFonts w:hint="default"/>
      </w:rPr>
    </w:lvl>
    <w:lvl w:ilvl="2" w:tplc="83ACEF1C">
      <w:numFmt w:val="bullet"/>
      <w:lvlText w:val="•"/>
      <w:lvlJc w:val="left"/>
      <w:pPr>
        <w:ind w:left="3388" w:hanging="360"/>
      </w:pPr>
      <w:rPr>
        <w:rFonts w:hint="default"/>
      </w:rPr>
    </w:lvl>
    <w:lvl w:ilvl="3" w:tplc="AFA60FCE">
      <w:numFmt w:val="bullet"/>
      <w:lvlText w:val="•"/>
      <w:lvlJc w:val="left"/>
      <w:pPr>
        <w:ind w:left="4382" w:hanging="360"/>
      </w:pPr>
      <w:rPr>
        <w:rFonts w:hint="default"/>
      </w:rPr>
    </w:lvl>
    <w:lvl w:ilvl="4" w:tplc="A558BD26">
      <w:numFmt w:val="bullet"/>
      <w:lvlText w:val="•"/>
      <w:lvlJc w:val="left"/>
      <w:pPr>
        <w:ind w:left="5376" w:hanging="360"/>
      </w:pPr>
      <w:rPr>
        <w:rFonts w:hint="default"/>
      </w:rPr>
    </w:lvl>
    <w:lvl w:ilvl="5" w:tplc="F4421FBE">
      <w:numFmt w:val="bullet"/>
      <w:lvlText w:val="•"/>
      <w:lvlJc w:val="left"/>
      <w:pPr>
        <w:ind w:left="6370" w:hanging="360"/>
      </w:pPr>
      <w:rPr>
        <w:rFonts w:hint="default"/>
      </w:rPr>
    </w:lvl>
    <w:lvl w:ilvl="6" w:tplc="09C8B9D4">
      <w:numFmt w:val="bullet"/>
      <w:lvlText w:val="•"/>
      <w:lvlJc w:val="left"/>
      <w:pPr>
        <w:ind w:left="7364" w:hanging="360"/>
      </w:pPr>
      <w:rPr>
        <w:rFonts w:hint="default"/>
      </w:rPr>
    </w:lvl>
    <w:lvl w:ilvl="7" w:tplc="B44655E4">
      <w:numFmt w:val="bullet"/>
      <w:lvlText w:val="•"/>
      <w:lvlJc w:val="left"/>
      <w:pPr>
        <w:ind w:left="8358" w:hanging="360"/>
      </w:pPr>
      <w:rPr>
        <w:rFonts w:hint="default"/>
      </w:rPr>
    </w:lvl>
    <w:lvl w:ilvl="8" w:tplc="906C1B2C">
      <w:numFmt w:val="bullet"/>
      <w:lvlText w:val="•"/>
      <w:lvlJc w:val="left"/>
      <w:pPr>
        <w:ind w:left="9352" w:hanging="360"/>
      </w:pPr>
      <w:rPr>
        <w:rFonts w:hint="default"/>
      </w:rPr>
    </w:lvl>
  </w:abstractNum>
  <w:abstractNum w:abstractNumId="48">
    <w:nsid w:val="7EFD7563"/>
    <w:multiLevelType w:val="hybridMultilevel"/>
    <w:tmpl w:val="32347378"/>
    <w:lvl w:ilvl="0" w:tplc="2C5E8CAA">
      <w:start w:val="1"/>
      <w:numFmt w:val="lowerLetter"/>
      <w:lvlText w:val="%1)"/>
      <w:lvlJc w:val="left"/>
      <w:pPr>
        <w:ind w:left="1399" w:hanging="360"/>
        <w:jc w:val="left"/>
      </w:pPr>
      <w:rPr>
        <w:rFonts w:ascii="Times New Roman" w:eastAsia="Times New Roman" w:hAnsi="Times New Roman" w:cs="Times New Roman" w:hint="default"/>
        <w:color w:val="000009"/>
        <w:spacing w:val="-1"/>
        <w:w w:val="99"/>
        <w:sz w:val="24"/>
        <w:szCs w:val="24"/>
      </w:rPr>
    </w:lvl>
    <w:lvl w:ilvl="1" w:tplc="FC4CAF38">
      <w:numFmt w:val="bullet"/>
      <w:lvlText w:val="•"/>
      <w:lvlJc w:val="left"/>
      <w:pPr>
        <w:ind w:left="2394" w:hanging="360"/>
      </w:pPr>
      <w:rPr>
        <w:rFonts w:hint="default"/>
      </w:rPr>
    </w:lvl>
    <w:lvl w:ilvl="2" w:tplc="702E0D6E">
      <w:numFmt w:val="bullet"/>
      <w:lvlText w:val="•"/>
      <w:lvlJc w:val="left"/>
      <w:pPr>
        <w:ind w:left="3388" w:hanging="360"/>
      </w:pPr>
      <w:rPr>
        <w:rFonts w:hint="default"/>
      </w:rPr>
    </w:lvl>
    <w:lvl w:ilvl="3" w:tplc="7782310C">
      <w:numFmt w:val="bullet"/>
      <w:lvlText w:val="•"/>
      <w:lvlJc w:val="left"/>
      <w:pPr>
        <w:ind w:left="4382" w:hanging="360"/>
      </w:pPr>
      <w:rPr>
        <w:rFonts w:hint="default"/>
      </w:rPr>
    </w:lvl>
    <w:lvl w:ilvl="4" w:tplc="0D549820">
      <w:numFmt w:val="bullet"/>
      <w:lvlText w:val="•"/>
      <w:lvlJc w:val="left"/>
      <w:pPr>
        <w:ind w:left="5376" w:hanging="360"/>
      </w:pPr>
      <w:rPr>
        <w:rFonts w:hint="default"/>
      </w:rPr>
    </w:lvl>
    <w:lvl w:ilvl="5" w:tplc="897A6E74">
      <w:numFmt w:val="bullet"/>
      <w:lvlText w:val="•"/>
      <w:lvlJc w:val="left"/>
      <w:pPr>
        <w:ind w:left="6370" w:hanging="360"/>
      </w:pPr>
      <w:rPr>
        <w:rFonts w:hint="default"/>
      </w:rPr>
    </w:lvl>
    <w:lvl w:ilvl="6" w:tplc="AF94668A">
      <w:numFmt w:val="bullet"/>
      <w:lvlText w:val="•"/>
      <w:lvlJc w:val="left"/>
      <w:pPr>
        <w:ind w:left="7364" w:hanging="360"/>
      </w:pPr>
      <w:rPr>
        <w:rFonts w:hint="default"/>
      </w:rPr>
    </w:lvl>
    <w:lvl w:ilvl="7" w:tplc="2DF80738">
      <w:numFmt w:val="bullet"/>
      <w:lvlText w:val="•"/>
      <w:lvlJc w:val="left"/>
      <w:pPr>
        <w:ind w:left="8358" w:hanging="360"/>
      </w:pPr>
      <w:rPr>
        <w:rFonts w:hint="default"/>
      </w:rPr>
    </w:lvl>
    <w:lvl w:ilvl="8" w:tplc="30C2EFAA">
      <w:numFmt w:val="bullet"/>
      <w:lvlText w:val="•"/>
      <w:lvlJc w:val="left"/>
      <w:pPr>
        <w:ind w:left="9352" w:hanging="360"/>
      </w:pPr>
      <w:rPr>
        <w:rFonts w:hint="default"/>
      </w:rPr>
    </w:lvl>
  </w:abstractNum>
  <w:num w:numId="1">
    <w:abstractNumId w:val="12"/>
  </w:num>
  <w:num w:numId="2">
    <w:abstractNumId w:val="25"/>
  </w:num>
  <w:num w:numId="3">
    <w:abstractNumId w:val="47"/>
  </w:num>
  <w:num w:numId="4">
    <w:abstractNumId w:val="40"/>
  </w:num>
  <w:num w:numId="5">
    <w:abstractNumId w:val="6"/>
  </w:num>
  <w:num w:numId="6">
    <w:abstractNumId w:val="19"/>
  </w:num>
  <w:num w:numId="7">
    <w:abstractNumId w:val="44"/>
  </w:num>
  <w:num w:numId="8">
    <w:abstractNumId w:val="46"/>
  </w:num>
  <w:num w:numId="9">
    <w:abstractNumId w:val="13"/>
  </w:num>
  <w:num w:numId="10">
    <w:abstractNumId w:val="39"/>
  </w:num>
  <w:num w:numId="11">
    <w:abstractNumId w:val="31"/>
  </w:num>
  <w:num w:numId="12">
    <w:abstractNumId w:val="37"/>
  </w:num>
  <w:num w:numId="13">
    <w:abstractNumId w:val="27"/>
  </w:num>
  <w:num w:numId="14">
    <w:abstractNumId w:val="4"/>
  </w:num>
  <w:num w:numId="15">
    <w:abstractNumId w:val="14"/>
  </w:num>
  <w:num w:numId="16">
    <w:abstractNumId w:val="42"/>
  </w:num>
  <w:num w:numId="17">
    <w:abstractNumId w:val="8"/>
  </w:num>
  <w:num w:numId="18">
    <w:abstractNumId w:val="3"/>
  </w:num>
  <w:num w:numId="19">
    <w:abstractNumId w:val="33"/>
  </w:num>
  <w:num w:numId="20">
    <w:abstractNumId w:val="2"/>
  </w:num>
  <w:num w:numId="21">
    <w:abstractNumId w:val="36"/>
  </w:num>
  <w:num w:numId="22">
    <w:abstractNumId w:val="9"/>
  </w:num>
  <w:num w:numId="23">
    <w:abstractNumId w:val="29"/>
  </w:num>
  <w:num w:numId="24">
    <w:abstractNumId w:val="43"/>
  </w:num>
  <w:num w:numId="25">
    <w:abstractNumId w:val="17"/>
  </w:num>
  <w:num w:numId="26">
    <w:abstractNumId w:val="24"/>
  </w:num>
  <w:num w:numId="27">
    <w:abstractNumId w:val="11"/>
  </w:num>
  <w:num w:numId="28">
    <w:abstractNumId w:val="28"/>
  </w:num>
  <w:num w:numId="29">
    <w:abstractNumId w:val="34"/>
  </w:num>
  <w:num w:numId="30">
    <w:abstractNumId w:val="22"/>
  </w:num>
  <w:num w:numId="31">
    <w:abstractNumId w:val="10"/>
  </w:num>
  <w:num w:numId="32">
    <w:abstractNumId w:val="35"/>
  </w:num>
  <w:num w:numId="33">
    <w:abstractNumId w:val="45"/>
  </w:num>
  <w:num w:numId="34">
    <w:abstractNumId w:val="18"/>
  </w:num>
  <w:num w:numId="35">
    <w:abstractNumId w:val="5"/>
  </w:num>
  <w:num w:numId="36">
    <w:abstractNumId w:val="20"/>
  </w:num>
  <w:num w:numId="37">
    <w:abstractNumId w:val="21"/>
  </w:num>
  <w:num w:numId="38">
    <w:abstractNumId w:val="48"/>
  </w:num>
  <w:num w:numId="39">
    <w:abstractNumId w:val="41"/>
  </w:num>
  <w:num w:numId="40">
    <w:abstractNumId w:val="15"/>
  </w:num>
  <w:num w:numId="41">
    <w:abstractNumId w:val="16"/>
  </w:num>
  <w:num w:numId="42">
    <w:abstractNumId w:val="38"/>
  </w:num>
  <w:num w:numId="43">
    <w:abstractNumId w:val="23"/>
  </w:num>
  <w:num w:numId="44">
    <w:abstractNumId w:val="1"/>
  </w:num>
  <w:num w:numId="45">
    <w:abstractNumId w:val="32"/>
  </w:num>
  <w:num w:numId="46">
    <w:abstractNumId w:val="26"/>
  </w:num>
  <w:num w:numId="47">
    <w:abstractNumId w:val="0"/>
  </w:num>
  <w:num w:numId="48">
    <w:abstractNumId w:val="3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E16C1"/>
    <w:rsid w:val="000918C4"/>
    <w:rsid w:val="000B757B"/>
    <w:rsid w:val="00103844"/>
    <w:rsid w:val="001822E5"/>
    <w:rsid w:val="00214C07"/>
    <w:rsid w:val="002E16C1"/>
    <w:rsid w:val="00613054"/>
    <w:rsid w:val="006C0C5D"/>
    <w:rsid w:val="0088231A"/>
    <w:rsid w:val="008874F2"/>
    <w:rsid w:val="008B016D"/>
    <w:rsid w:val="009A6B37"/>
    <w:rsid w:val="00A54A22"/>
    <w:rsid w:val="00D15C50"/>
    <w:rsid w:val="00E43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E16C1"/>
    <w:rPr>
      <w:rFonts w:ascii="Times New Roman" w:eastAsia="Times New Roman" w:hAnsi="Times New Roman" w:cs="Times New Roman"/>
    </w:rPr>
  </w:style>
  <w:style w:type="paragraph" w:styleId="Titolo4">
    <w:name w:val="heading 4"/>
    <w:basedOn w:val="Normale"/>
    <w:next w:val="Corpotesto"/>
    <w:link w:val="Titolo4Carattere"/>
    <w:qFormat/>
    <w:rsid w:val="00214C07"/>
    <w:pPr>
      <w:keepNext/>
      <w:numPr>
        <w:ilvl w:val="3"/>
        <w:numId w:val="6"/>
      </w:numPr>
      <w:suppressAutoHyphens/>
      <w:autoSpaceDE/>
      <w:autoSpaceDN/>
      <w:spacing w:before="240" w:after="120"/>
      <w:outlineLvl w:val="3"/>
    </w:pPr>
    <w:rPr>
      <w:rFonts w:eastAsia="SimSun" w:cs="Mangal"/>
      <w:b/>
      <w:bCs/>
      <w:kern w:val="1"/>
      <w:sz w:val="24"/>
      <w:szCs w:val="24"/>
      <w:lang w:val="it-IT"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E16C1"/>
    <w:tblPr>
      <w:tblInd w:w="0" w:type="dxa"/>
      <w:tblCellMar>
        <w:top w:w="0" w:type="dxa"/>
        <w:left w:w="0" w:type="dxa"/>
        <w:bottom w:w="0" w:type="dxa"/>
        <w:right w:w="0" w:type="dxa"/>
      </w:tblCellMar>
    </w:tblPr>
  </w:style>
  <w:style w:type="paragraph" w:styleId="Corpotesto">
    <w:name w:val="Body Text"/>
    <w:basedOn w:val="Normale"/>
    <w:uiPriority w:val="1"/>
    <w:qFormat/>
    <w:rsid w:val="002E16C1"/>
    <w:pPr>
      <w:ind w:left="1107"/>
    </w:pPr>
    <w:rPr>
      <w:sz w:val="24"/>
      <w:szCs w:val="24"/>
    </w:rPr>
  </w:style>
  <w:style w:type="paragraph" w:customStyle="1" w:styleId="Titolo11">
    <w:name w:val="Titolo 11"/>
    <w:basedOn w:val="Normale"/>
    <w:uiPriority w:val="1"/>
    <w:qFormat/>
    <w:rsid w:val="002E16C1"/>
    <w:pPr>
      <w:spacing w:before="168"/>
      <w:ind w:left="1107"/>
      <w:outlineLvl w:val="1"/>
    </w:pPr>
    <w:rPr>
      <w:b/>
      <w:bCs/>
      <w:sz w:val="24"/>
      <w:szCs w:val="24"/>
    </w:rPr>
  </w:style>
  <w:style w:type="paragraph" w:styleId="Paragrafoelenco">
    <w:name w:val="List Paragraph"/>
    <w:basedOn w:val="Normale"/>
    <w:uiPriority w:val="1"/>
    <w:qFormat/>
    <w:rsid w:val="002E16C1"/>
    <w:pPr>
      <w:ind w:left="1107"/>
      <w:jc w:val="both"/>
    </w:pPr>
  </w:style>
  <w:style w:type="paragraph" w:customStyle="1" w:styleId="TableParagraph">
    <w:name w:val="Table Paragraph"/>
    <w:basedOn w:val="Normale"/>
    <w:uiPriority w:val="1"/>
    <w:qFormat/>
    <w:rsid w:val="002E16C1"/>
  </w:style>
  <w:style w:type="character" w:customStyle="1" w:styleId="Titolo4Carattere">
    <w:name w:val="Titolo 4 Carattere"/>
    <w:basedOn w:val="Carpredefinitoparagrafo"/>
    <w:link w:val="Titolo4"/>
    <w:rsid w:val="00214C07"/>
    <w:rPr>
      <w:rFonts w:ascii="Times New Roman" w:eastAsia="SimSun" w:hAnsi="Times New Roman" w:cs="Mangal"/>
      <w:b/>
      <w:bCs/>
      <w:kern w:val="1"/>
      <w:sz w:val="24"/>
      <w:szCs w:val="24"/>
      <w:lang w:val="it-IT" w:eastAsia="hi-IN" w:bidi="hi-IN"/>
    </w:rPr>
  </w:style>
  <w:style w:type="paragraph" w:styleId="Titolo">
    <w:name w:val="Title"/>
    <w:basedOn w:val="Normale"/>
    <w:next w:val="Normale"/>
    <w:link w:val="TitoloCarattere"/>
    <w:uiPriority w:val="99"/>
    <w:qFormat/>
    <w:rsid w:val="00214C07"/>
    <w:pPr>
      <w:widowControl/>
      <w:autoSpaceDE/>
      <w:autoSpaceDN/>
      <w:jc w:val="center"/>
    </w:pPr>
    <w:rPr>
      <w:rFonts w:ascii="Verdana" w:hAnsi="Verdana" w:cs="Verdana"/>
      <w:sz w:val="28"/>
      <w:szCs w:val="28"/>
      <w:lang w:val="it-IT" w:eastAsia="ar-SA"/>
    </w:rPr>
  </w:style>
  <w:style w:type="character" w:customStyle="1" w:styleId="TitoloCarattere">
    <w:name w:val="Titolo Carattere"/>
    <w:basedOn w:val="Carpredefinitoparagrafo"/>
    <w:link w:val="Titolo"/>
    <w:uiPriority w:val="99"/>
    <w:rsid w:val="00214C07"/>
    <w:rPr>
      <w:rFonts w:ascii="Verdana" w:eastAsia="Times New Roman" w:hAnsi="Verdana" w:cs="Verdana"/>
      <w:sz w:val="28"/>
      <w:szCs w:val="28"/>
      <w:lang w:val="it-IT" w:eastAsia="ar-SA"/>
    </w:rPr>
  </w:style>
  <w:style w:type="paragraph" w:styleId="Testofumetto">
    <w:name w:val="Balloon Text"/>
    <w:basedOn w:val="Normale"/>
    <w:link w:val="TestofumettoCarattere"/>
    <w:uiPriority w:val="99"/>
    <w:semiHidden/>
    <w:unhideWhenUsed/>
    <w:rsid w:val="00214C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4C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11500</Words>
  <Characters>65556</Characters>
  <Application>Microsoft Office Word</Application>
  <DocSecurity>0</DocSecurity>
  <Lines>546</Lines>
  <Paragraphs>153</Paragraphs>
  <ScaleCrop>false</ScaleCrop>
  <HeadingPairs>
    <vt:vector size="2" baseType="variant">
      <vt:variant>
        <vt:lpstr>Titolo</vt:lpstr>
      </vt:variant>
      <vt:variant>
        <vt:i4>1</vt:i4>
      </vt:variant>
    </vt:vector>
  </HeadingPairs>
  <TitlesOfParts>
    <vt:vector size="1" baseType="lpstr">
      <vt:lpstr>Regolamento attività negoziale dal 16-17</vt:lpstr>
    </vt:vector>
  </TitlesOfParts>
  <Company>Hewlett-Packard Company</Company>
  <LinksUpToDate>false</LinksUpToDate>
  <CharactersWithSpaces>76903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attività negoziale dal 16-17</dc:title>
  <dc:creator>Stefano</dc:creator>
  <cp:lastModifiedBy>Mariarita</cp:lastModifiedBy>
  <cp:revision>2</cp:revision>
  <dcterms:created xsi:type="dcterms:W3CDTF">2017-10-31T12:13:00Z</dcterms:created>
  <dcterms:modified xsi:type="dcterms:W3CDTF">2017-10-31T12:13:00Z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Creator">
    <vt:lpwstr>PDFCreator 2.4.1.13</vt:lpwstr>
  </property>
  <property fmtid="{D5CDD505-2E9C-101B-9397-08002B2CF9AE}" pid="4" name="LastSaved">
    <vt:filetime>2017-10-25T00:00:00Z</vt:filetime>
  </property>
</Properties>
</file>